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办理</w:t>
      </w:r>
      <w:r>
        <w:rPr>
          <w:b/>
          <w:bCs/>
          <w:sz w:val="36"/>
          <w:szCs w:val="36"/>
        </w:rPr>
        <w:t>CA</w:t>
      </w:r>
      <w:r>
        <w:rPr>
          <w:rFonts w:hint="eastAsia"/>
          <w:b/>
          <w:bCs/>
          <w:sz w:val="36"/>
          <w:szCs w:val="36"/>
        </w:rPr>
        <w:t>数字证书所需资料</w:t>
      </w:r>
    </w:p>
    <w:p>
      <w:pPr>
        <w:rPr>
          <w:b/>
          <w:bCs/>
        </w:rPr>
      </w:pP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br w:type="textWrapping"/>
      </w:r>
      <w:r>
        <w:rPr>
          <w:rFonts w:hint="eastAsia"/>
          <w:bCs/>
          <w:sz w:val="24"/>
          <w:szCs w:val="24"/>
        </w:rPr>
        <w:t>单位需提供以下资料：</w:t>
      </w:r>
    </w:p>
    <w:p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1</w:t>
      </w:r>
      <w:r>
        <w:rPr>
          <w:rFonts w:hint="eastAsia"/>
          <w:bCs/>
          <w:sz w:val="24"/>
          <w:szCs w:val="24"/>
        </w:rPr>
        <w:t>、营业执照（副本）复印件一份加盖公章</w:t>
      </w:r>
    </w:p>
    <w:p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2</w:t>
      </w:r>
      <w:r>
        <w:rPr>
          <w:rFonts w:hint="eastAsia"/>
          <w:bCs/>
          <w:sz w:val="24"/>
          <w:szCs w:val="24"/>
        </w:rPr>
        <w:t>、组织机构代码证（副本）复印件一份加盖公章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>
        <w:rPr>
          <w:rFonts w:hint="eastAsia"/>
          <w:bCs/>
          <w:sz w:val="24"/>
          <w:szCs w:val="24"/>
        </w:rPr>
        <w:t>3、税务登记证（副本）复印件一份加盖公章</w:t>
      </w:r>
    </w:p>
    <w:p>
      <w:pPr>
        <w:ind w:firstLine="960" w:firstLineChars="40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4、法定代表人有效身份证复印件一份（正反面）加盖公章</w:t>
      </w:r>
    </w:p>
    <w:p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5、经办人有效身份证复印件一份（正反面）加盖公章</w:t>
      </w:r>
    </w:p>
    <w:p>
      <w:pPr>
        <w:ind w:left="2760" w:hanging="2760" w:hangingChars="1150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>
        <w:rPr>
          <w:rFonts w:hint="eastAsia"/>
          <w:bCs/>
          <w:sz w:val="24"/>
          <w:szCs w:val="24"/>
        </w:rPr>
        <w:t>6、法定代表人授权委托书原件一份加盖公章（在网址              www.pdsggzy.com“下载中心”下载）</w:t>
      </w:r>
    </w:p>
    <w:p>
      <w:pPr>
        <w:ind w:left="2760" w:hanging="2760" w:hangingChars="1150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>
        <w:rPr>
          <w:rFonts w:hint="eastAsia"/>
          <w:bCs/>
          <w:sz w:val="24"/>
          <w:szCs w:val="24"/>
        </w:rPr>
        <w:t>7、</w:t>
      </w:r>
      <w:r>
        <w:rPr>
          <w:bCs/>
          <w:sz w:val="24"/>
          <w:szCs w:val="24"/>
        </w:rPr>
        <w:t>HNXACA</w:t>
      </w:r>
      <w:r>
        <w:rPr>
          <w:rFonts w:hint="eastAsia"/>
          <w:bCs/>
          <w:sz w:val="24"/>
          <w:szCs w:val="24"/>
        </w:rPr>
        <w:t>单位数字证书申请表两份加盖公章（在网址            “下载中心”下载）</w:t>
      </w:r>
    </w:p>
    <w:p>
      <w:pPr>
        <w:ind w:left="960" w:hanging="960" w:hangingChars="4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>
        <w:rPr>
          <w:rFonts w:hint="eastAsia"/>
          <w:bCs/>
          <w:sz w:val="24"/>
          <w:szCs w:val="24"/>
        </w:rPr>
        <w:t>8、信息采集表一份（在</w:t>
      </w:r>
      <w:r>
        <w:rPr>
          <w:rFonts w:hint="eastAsia"/>
        </w:rPr>
        <w:t>网址</w:t>
      </w:r>
      <w:r>
        <w:fldChar w:fldCharType="begin"/>
      </w:r>
      <w:r>
        <w:instrText xml:space="preserve"> HYPERLINK "http://www.pdsggzy.com" </w:instrText>
      </w:r>
      <w:r>
        <w:fldChar w:fldCharType="separate"/>
      </w:r>
      <w:r>
        <w:rPr>
          <w:rStyle w:val="4"/>
          <w:rFonts w:hint="eastAsia"/>
        </w:rPr>
        <w:t>www.pdsggzy.com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>下</w:t>
      </w:r>
      <w:r>
        <w:rPr>
          <w:rFonts w:hint="eastAsia"/>
          <w:bCs/>
          <w:sz w:val="24"/>
          <w:szCs w:val="24"/>
        </w:rPr>
        <w:t>载，必须由法人按要求亲笔签名，法人签名必须使用黑色签字笔填写，笔号为</w:t>
      </w:r>
      <w:r>
        <w:rPr>
          <w:bCs/>
          <w:sz w:val="24"/>
          <w:szCs w:val="24"/>
        </w:rPr>
        <w:t>1.0</w:t>
      </w:r>
      <w:r>
        <w:rPr>
          <w:rFonts w:hint="eastAsia"/>
          <w:bCs/>
          <w:sz w:val="24"/>
          <w:szCs w:val="24"/>
        </w:rPr>
        <w:t>）</w:t>
      </w: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>
        <w:rPr>
          <w:rFonts w:hint="eastAsia"/>
          <w:bCs/>
          <w:sz w:val="24"/>
          <w:szCs w:val="24"/>
        </w:rPr>
        <w:t>9、携带单位公章</w:t>
      </w:r>
    </w:p>
    <w:p>
      <w:pPr>
        <w:widowControl/>
        <w:jc w:val="left"/>
        <w:rPr>
          <w:rFonts w:hint="eastAsia" w:asci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 xml:space="preserve">        </w:t>
      </w:r>
    </w:p>
    <w:p>
      <w:pPr>
        <w:widowControl/>
        <w:jc w:val="left"/>
        <w:rPr>
          <w:rFonts w:hint="eastAsia"/>
          <w:color w:val="000000"/>
          <w:sz w:val="30"/>
          <w:szCs w:val="30"/>
        </w:rPr>
      </w:pPr>
      <w:r>
        <w:rPr>
          <w:rFonts w:hint="eastAsia" w:ascii="宋体" w:cs="宋体"/>
          <w:kern w:val="0"/>
          <w:sz w:val="24"/>
          <w:szCs w:val="24"/>
        </w:rPr>
        <w:t>备注：</w:t>
      </w:r>
      <w:r>
        <w:rPr>
          <w:rFonts w:hint="eastAsia"/>
          <w:color w:val="000000"/>
          <w:sz w:val="30"/>
          <w:szCs w:val="30"/>
        </w:rPr>
        <w:t>若申请单位提供具有统一社会信用代码的营业执照，则无需提供组织机构代码证和税务登记证</w:t>
      </w:r>
    </w:p>
    <w:p>
      <w:pPr>
        <w:widowControl/>
        <w:jc w:val="left"/>
        <w:rPr>
          <w:rFonts w:hint="eastAsia" w:eastAsia="宋体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收费标准：单位证书900元/年，法人证书300元/年（以刷卡方式收取，不收取现金</w:t>
      </w:r>
      <w:bookmarkStart w:id="0" w:name="_GoBack"/>
      <w:bookmarkEnd w:id="0"/>
      <w:r>
        <w:rPr>
          <w:rFonts w:hint="eastAsia"/>
          <w:color w:val="000000"/>
          <w:sz w:val="30"/>
          <w:szCs w:val="30"/>
          <w:lang w:val="en-US" w:eastAsia="zh-CN"/>
        </w:rPr>
        <w:t>）</w:t>
      </w:r>
    </w:p>
    <w:p>
      <w:pPr>
        <w:widowControl/>
        <w:jc w:val="left"/>
        <w:rPr>
          <w:rFonts w:cs="宋体"/>
          <w:b/>
          <w:bCs/>
          <w:kern w:val="44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注：入库会员企业必须完善网上资料，携带以上证件按要求到交易中心办理</w:t>
      </w:r>
      <w:r>
        <w:rPr>
          <w:rFonts w:ascii="宋体" w:hAnsi="宋体" w:cs="宋体"/>
          <w:b/>
          <w:kern w:val="0"/>
          <w:sz w:val="24"/>
          <w:szCs w:val="24"/>
        </w:rPr>
        <w:t>CA</w:t>
      </w:r>
      <w:r>
        <w:rPr>
          <w:rFonts w:hint="eastAsia" w:ascii="宋体" w:hAnsi="宋体" w:cs="宋体"/>
          <w:b/>
          <w:kern w:val="0"/>
          <w:sz w:val="24"/>
          <w:szCs w:val="24"/>
        </w:rPr>
        <w:t>数字证书。如果法定代表人亲自到场，可以在办理</w:t>
      </w:r>
      <w:r>
        <w:rPr>
          <w:rFonts w:ascii="宋体" w:hAnsi="宋体" w:cs="宋体"/>
          <w:b/>
          <w:kern w:val="0"/>
          <w:sz w:val="24"/>
          <w:szCs w:val="24"/>
        </w:rPr>
        <w:t>CA</w:t>
      </w:r>
      <w:r>
        <w:rPr>
          <w:rFonts w:hint="eastAsia" w:ascii="宋体" w:hAnsi="宋体" w:cs="宋体"/>
          <w:b/>
          <w:kern w:val="0"/>
          <w:sz w:val="24"/>
          <w:szCs w:val="24"/>
        </w:rPr>
        <w:t>数字证书时现场领取表格填写。</w:t>
      </w:r>
    </w:p>
    <w:p>
      <w:pPr>
        <w:pStyle w:val="2"/>
        <w:keepNext w:val="0"/>
        <w:keepLines w:val="0"/>
        <w:numPr>
          <w:ilvl w:val="0"/>
          <w:numId w:val="0"/>
        </w:numPr>
        <w:rPr>
          <w:sz w:val="30"/>
          <w:szCs w:val="30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E11"/>
    <w:multiLevelType w:val="multilevel"/>
    <w:tmpl w:val="38D74E11"/>
    <w:lvl w:ilvl="0" w:tentative="0">
      <w:start w:val="1"/>
      <w:numFmt w:val="decimal"/>
      <w:pStyle w:val="2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E26"/>
    <w:rsid w:val="00055B88"/>
    <w:rsid w:val="00205D8B"/>
    <w:rsid w:val="002E5CE7"/>
    <w:rsid w:val="00406D36"/>
    <w:rsid w:val="00415BD5"/>
    <w:rsid w:val="004471EF"/>
    <w:rsid w:val="004B10B6"/>
    <w:rsid w:val="00526E78"/>
    <w:rsid w:val="00542B5D"/>
    <w:rsid w:val="005A48E6"/>
    <w:rsid w:val="005C6885"/>
    <w:rsid w:val="006060A7"/>
    <w:rsid w:val="00615028"/>
    <w:rsid w:val="0068565E"/>
    <w:rsid w:val="006B76A9"/>
    <w:rsid w:val="007C4382"/>
    <w:rsid w:val="007E1D2E"/>
    <w:rsid w:val="00867180"/>
    <w:rsid w:val="008D4847"/>
    <w:rsid w:val="008E0E39"/>
    <w:rsid w:val="00943E55"/>
    <w:rsid w:val="0097619F"/>
    <w:rsid w:val="009E403C"/>
    <w:rsid w:val="00A455C7"/>
    <w:rsid w:val="00A61861"/>
    <w:rsid w:val="00A868A6"/>
    <w:rsid w:val="00AA0E57"/>
    <w:rsid w:val="00B568C8"/>
    <w:rsid w:val="00B76D48"/>
    <w:rsid w:val="00BC7BF3"/>
    <w:rsid w:val="00BE3D93"/>
    <w:rsid w:val="00C3254B"/>
    <w:rsid w:val="00C87C54"/>
    <w:rsid w:val="00CA0E26"/>
    <w:rsid w:val="00D50E56"/>
    <w:rsid w:val="00D7085B"/>
    <w:rsid w:val="00D91C35"/>
    <w:rsid w:val="00DE2AA2"/>
    <w:rsid w:val="00E4640B"/>
    <w:rsid w:val="00E60896"/>
    <w:rsid w:val="00F3709F"/>
    <w:rsid w:val="00F540DB"/>
    <w:rsid w:val="00F7588B"/>
    <w:rsid w:val="69B70D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locked/>
    <w:uiPriority w:val="99"/>
    <w:pPr>
      <w:keepNext/>
      <w:keepLines/>
      <w:numPr>
        <w:ilvl w:val="0"/>
        <w:numId w:val="1"/>
      </w:numPr>
      <w:spacing w:before="260" w:after="260" w:line="415" w:lineRule="auto"/>
      <w:outlineLvl w:val="1"/>
    </w:pPr>
    <w:rPr>
      <w:rFonts w:ascii="Cambria" w:hAnsi="Cambria" w:cs="宋体"/>
      <w:bCs/>
      <w:sz w:val="32"/>
      <w:szCs w:val="32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6">
    <w:name w:val="标题 2 Char"/>
    <w:link w:val="2"/>
    <w:locked/>
    <w:uiPriority w:val="99"/>
    <w:rPr>
      <w:rFonts w:ascii="Cambria" w:hAnsi="Cambria" w:eastAsia="宋体" w:cs="宋体"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2013-09-03T07:52:00Z</dcterms:created>
  <dc:creator>User</dc:creator>
  <cp:lastModifiedBy>Administrator</cp:lastModifiedBy>
  <cp:lastPrinted>2013-08-21T10:29:00Z</cp:lastPrinted>
  <dcterms:modified xsi:type="dcterms:W3CDTF">2017-01-05T09:07:42Z</dcterms:modified>
  <dc:title>附件五：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