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238" w:beforeAutospacing="0" w:after="62" w:afterAutospacing="0" w:line="360" w:lineRule="auto"/>
        <w:jc w:val="center"/>
        <w:rPr>
          <w:b/>
          <w:bCs/>
          <w:color w:val="000000"/>
          <w:sz w:val="32"/>
          <w:szCs w:val="32"/>
        </w:rPr>
      </w:pPr>
      <w:r>
        <w:rPr>
          <w:rFonts w:hint="eastAsia"/>
          <w:b/>
          <w:bCs/>
          <w:color w:val="000000"/>
          <w:sz w:val="32"/>
          <w:szCs w:val="32"/>
        </w:rPr>
        <w:t>平顶山市城乡一体化示范区长安大道等景观提档工程及</w:t>
      </w:r>
    </w:p>
    <w:p>
      <w:pPr>
        <w:pStyle w:val="4"/>
        <w:shd w:val="clear" w:color="auto" w:fill="FFFFFF"/>
        <w:spacing w:before="238" w:beforeAutospacing="0" w:after="62" w:afterAutospacing="0" w:line="360" w:lineRule="auto"/>
        <w:jc w:val="center"/>
        <w:rPr>
          <w:b/>
          <w:bCs/>
          <w:color w:val="000000"/>
          <w:sz w:val="32"/>
          <w:szCs w:val="32"/>
        </w:rPr>
      </w:pPr>
      <w:r>
        <w:rPr>
          <w:rFonts w:hint="eastAsia"/>
          <w:b/>
          <w:bCs/>
          <w:color w:val="000000"/>
          <w:sz w:val="32"/>
          <w:szCs w:val="32"/>
        </w:rPr>
        <w:t>监理项目评标结果公示</w:t>
      </w:r>
    </w:p>
    <w:p>
      <w:pPr>
        <w:pStyle w:val="4"/>
        <w:shd w:val="clear" w:color="auto" w:fill="FFFFFF"/>
        <w:spacing w:before="0" w:beforeAutospacing="0" w:after="0" w:afterAutospacing="0"/>
        <w:rPr>
          <w:color w:val="000000"/>
          <w:sz w:val="21"/>
          <w:szCs w:val="21"/>
        </w:rPr>
      </w:pPr>
    </w:p>
    <w:p>
      <w:pPr>
        <w:pStyle w:val="4"/>
        <w:shd w:val="clear" w:color="auto" w:fill="FFFFFF"/>
        <w:spacing w:before="0" w:beforeAutospacing="0" w:after="0" w:afterAutospacing="0" w:line="315" w:lineRule="atLeast"/>
        <w:ind w:left="420" w:leftChars="200" w:firstLine="420" w:firstLineChars="200"/>
        <w:rPr>
          <w:color w:val="000000"/>
          <w:sz w:val="21"/>
          <w:szCs w:val="21"/>
        </w:rPr>
      </w:pPr>
      <w:bookmarkStart w:id="0" w:name="_Toc473901366"/>
      <w:bookmarkEnd w:id="0"/>
      <w:r>
        <w:rPr>
          <w:rFonts w:hint="eastAsia"/>
          <w:color w:val="000000"/>
          <w:sz w:val="21"/>
          <w:szCs w:val="21"/>
        </w:rPr>
        <w:t>河南建基工程管理有限公司受平顶山市新城区市政园林管理局的委托，就平顶山市城乡一体化示范区长安大道等景观提档工程及监理项目按规定程序进行了公开招标，现将本次公开招标结果公布如下：</w:t>
      </w:r>
    </w:p>
    <w:p>
      <w:pPr>
        <w:pStyle w:val="4"/>
        <w:shd w:val="clear" w:color="auto" w:fill="FFFFFF"/>
        <w:spacing w:before="0" w:beforeAutospacing="0" w:after="0" w:afterAutospacing="0" w:line="315" w:lineRule="atLeast"/>
        <w:ind w:firstLine="843" w:firstLineChars="350"/>
        <w:rPr>
          <w:color w:val="000000"/>
          <w:sz w:val="21"/>
          <w:szCs w:val="21"/>
        </w:rPr>
      </w:pPr>
      <w:r>
        <w:rPr>
          <w:rFonts w:hint="eastAsia"/>
          <w:b/>
          <w:bCs/>
          <w:color w:val="000000"/>
        </w:rPr>
        <w:t>一、项目概况与招标范围</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1</w:t>
      </w:r>
      <w:r>
        <w:rPr>
          <w:rFonts w:hint="eastAsia" w:asciiTheme="minorEastAsia" w:hAnsiTheme="minorEastAsia" w:eastAsiaTheme="minorEastAsia"/>
          <w:color w:val="000000"/>
          <w:sz w:val="21"/>
          <w:szCs w:val="21"/>
        </w:rPr>
        <w:t>、项目名称：平顶山市城乡一体化示范区长安大道等景观提档工程及监理。</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sz w:val="21"/>
          <w:szCs w:val="21"/>
        </w:rPr>
      </w:pPr>
      <w:r>
        <w:rPr>
          <w:rFonts w:hint="eastAsia" w:cs="Calibri" w:asciiTheme="minorEastAsia" w:hAnsiTheme="minorEastAsia" w:eastAsiaTheme="minorEastAsia"/>
          <w:color w:val="000000"/>
          <w:sz w:val="21"/>
          <w:szCs w:val="21"/>
        </w:rPr>
        <w:t>2</w:t>
      </w:r>
      <w:r>
        <w:rPr>
          <w:rFonts w:hint="eastAsia" w:asciiTheme="minorEastAsia" w:hAnsiTheme="minorEastAsia" w:eastAsiaTheme="minorEastAsia"/>
          <w:color w:val="000000"/>
          <w:sz w:val="21"/>
          <w:szCs w:val="21"/>
        </w:rPr>
        <w:t>、项目地点：</w:t>
      </w:r>
      <w:r>
        <w:rPr>
          <w:rFonts w:hint="eastAsia" w:asciiTheme="minorEastAsia" w:hAnsiTheme="minorEastAsia" w:eastAsiaTheme="minorEastAsia"/>
          <w:sz w:val="21"/>
          <w:szCs w:val="21"/>
        </w:rPr>
        <w:t>长安大道（冬勤路-未来路）、公正路、和谐路。</w:t>
      </w:r>
    </w:p>
    <w:p>
      <w:pPr>
        <w:pStyle w:val="4"/>
        <w:shd w:val="clear" w:color="auto" w:fill="FFFFFF"/>
        <w:spacing w:before="0" w:beforeAutospacing="0" w:after="0" w:afterAutospacing="0" w:line="315" w:lineRule="atLeast"/>
        <w:ind w:left="2205" w:leftChars="450" w:hanging="1260" w:hangingChars="600"/>
        <w:rPr>
          <w:rFonts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3</w:t>
      </w:r>
      <w:r>
        <w:rPr>
          <w:rFonts w:hint="eastAsia" w:asciiTheme="minorEastAsia" w:hAnsiTheme="minorEastAsia" w:eastAsiaTheme="minorEastAsia"/>
          <w:color w:val="000000"/>
          <w:sz w:val="21"/>
          <w:szCs w:val="21"/>
        </w:rPr>
        <w:t>、招标范围：本项目工程量清单及施工图纸所含全部内容的施工及工程项目全过程监理。景观优化设计造价&lt;2000万。</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4</w:t>
      </w:r>
      <w:r>
        <w:rPr>
          <w:rFonts w:hint="eastAsia" w:asciiTheme="minorEastAsia" w:hAnsiTheme="minorEastAsia" w:eastAsiaTheme="minorEastAsia"/>
          <w:color w:val="000000"/>
          <w:sz w:val="21"/>
          <w:szCs w:val="21"/>
        </w:rPr>
        <w:t>、标段划分：本项目共划分为两个标段。</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5</w:t>
      </w:r>
      <w:r>
        <w:rPr>
          <w:rFonts w:hint="eastAsia" w:asciiTheme="minorEastAsia" w:hAnsiTheme="minorEastAsia" w:eastAsiaTheme="minorEastAsia"/>
          <w:color w:val="000000"/>
          <w:sz w:val="21"/>
          <w:szCs w:val="21"/>
        </w:rPr>
        <w:t>、资金来源：财政资金，已落实。</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6</w:t>
      </w:r>
      <w:r>
        <w:rPr>
          <w:rFonts w:hint="eastAsia" w:asciiTheme="minorEastAsia" w:hAnsiTheme="minorEastAsia" w:eastAsiaTheme="minorEastAsia"/>
          <w:color w:val="000000"/>
          <w:sz w:val="21"/>
          <w:szCs w:val="21"/>
        </w:rPr>
        <w:t>、采购编号：</w:t>
      </w:r>
      <w:r>
        <w:rPr>
          <w:rFonts w:hint="eastAsia" w:cs="Calibri" w:asciiTheme="minorEastAsia" w:hAnsiTheme="minorEastAsia" w:eastAsiaTheme="minorEastAsia"/>
          <w:color w:val="000000"/>
          <w:sz w:val="21"/>
          <w:szCs w:val="21"/>
        </w:rPr>
        <w:t>2017-pxczx-17002</w:t>
      </w:r>
    </w:p>
    <w:p>
      <w:pPr>
        <w:pStyle w:val="4"/>
        <w:shd w:val="clear" w:color="auto" w:fill="FFFFFF"/>
        <w:spacing w:before="0" w:beforeAutospacing="0" w:after="0" w:afterAutospacing="0" w:line="315" w:lineRule="atLeast"/>
        <w:ind w:firstLine="964" w:firstLineChars="400"/>
        <w:rPr>
          <w:color w:val="000000"/>
          <w:sz w:val="21"/>
          <w:szCs w:val="21"/>
        </w:rPr>
      </w:pPr>
      <w:r>
        <w:rPr>
          <w:rFonts w:hint="eastAsia"/>
          <w:b/>
          <w:bCs/>
          <w:color w:val="000000"/>
        </w:rPr>
        <w:t>二、发布公告的媒介</w:t>
      </w:r>
    </w:p>
    <w:p>
      <w:pPr>
        <w:pStyle w:val="4"/>
        <w:shd w:val="clear" w:color="auto" w:fill="FFFFFF"/>
        <w:spacing w:before="0" w:beforeAutospacing="0" w:after="0" w:afterAutospacing="0" w:line="315" w:lineRule="atLeast"/>
        <w:ind w:left="525" w:leftChars="250" w:firstLine="420" w:firstLineChars="200"/>
        <w:rPr>
          <w:color w:val="000000"/>
          <w:sz w:val="21"/>
          <w:szCs w:val="21"/>
        </w:rPr>
      </w:pPr>
      <w:r>
        <w:rPr>
          <w:rFonts w:hint="eastAsia"/>
          <w:color w:val="000000"/>
          <w:sz w:val="21"/>
          <w:szCs w:val="21"/>
        </w:rPr>
        <w:t>本次招标公告同时在《中国采购与招标网》、《河南招标采购综合网》、《河南省政府采购网》、《平顶山市政府采购网》、《平顶山市公共资源交易网》、《河南省公共资源交易公共服务平台》、《</w:t>
      </w:r>
      <w:r>
        <w:fldChar w:fldCharType="begin"/>
      </w:r>
      <w:r>
        <w:instrText xml:space="preserve"> HYPERLINK "http://www.pdsjs.gov.cn/" </w:instrText>
      </w:r>
      <w:r>
        <w:fldChar w:fldCharType="separate"/>
      </w:r>
      <w:r>
        <w:rPr>
          <w:rStyle w:val="6"/>
          <w:rFonts w:hint="eastAsia"/>
          <w:color w:val="000000"/>
          <w:u w:val="none"/>
        </w:rPr>
        <w:t>平顶山建设信息网</w:t>
      </w:r>
      <w:r>
        <w:rPr>
          <w:rStyle w:val="6"/>
          <w:rFonts w:hint="eastAsia"/>
          <w:color w:val="000000"/>
          <w:u w:val="none"/>
        </w:rPr>
        <w:fldChar w:fldCharType="end"/>
      </w:r>
      <w:r>
        <w:rPr>
          <w:rFonts w:hint="eastAsia"/>
          <w:color w:val="000000"/>
          <w:sz w:val="21"/>
          <w:szCs w:val="21"/>
        </w:rPr>
        <w:t>》、上发布。</w:t>
      </w:r>
    </w:p>
    <w:p>
      <w:pPr>
        <w:pStyle w:val="4"/>
        <w:shd w:val="clear" w:color="auto" w:fill="FFFFFF"/>
        <w:spacing w:before="0" w:beforeAutospacing="0" w:after="0" w:afterAutospacing="0" w:line="315" w:lineRule="atLeast"/>
        <w:ind w:firstLine="525" w:firstLineChars="250"/>
        <w:rPr>
          <w:color w:val="000000"/>
          <w:sz w:val="21"/>
          <w:szCs w:val="21"/>
        </w:rPr>
      </w:pPr>
      <w:r>
        <w:rPr>
          <w:rFonts w:hint="eastAsia"/>
          <w:color w:val="000000"/>
          <w:sz w:val="21"/>
          <w:szCs w:val="21"/>
        </w:rPr>
        <w:t>中标公示亦在上述媒介发布。</w:t>
      </w:r>
    </w:p>
    <w:p>
      <w:pPr>
        <w:pStyle w:val="4"/>
        <w:shd w:val="clear" w:color="auto" w:fill="FFFFFF"/>
        <w:spacing w:before="0" w:beforeAutospacing="0" w:after="0" w:afterAutospacing="0" w:line="315" w:lineRule="atLeast"/>
        <w:ind w:firstLine="964" w:firstLineChars="400"/>
        <w:rPr>
          <w:color w:val="000000"/>
          <w:sz w:val="21"/>
          <w:szCs w:val="21"/>
        </w:rPr>
      </w:pPr>
      <w:r>
        <w:rPr>
          <w:rFonts w:hint="eastAsia"/>
          <w:b/>
          <w:bCs/>
          <w:color w:val="000000"/>
        </w:rPr>
        <w:t>三、评标信息：</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评标日期：</w:t>
      </w:r>
      <w:r>
        <w:rPr>
          <w:rFonts w:hint="eastAsia" w:cs="Calibri" w:asciiTheme="minorEastAsia" w:hAnsiTheme="minorEastAsia" w:eastAsiaTheme="minorEastAsia"/>
          <w:color w:val="000000"/>
          <w:sz w:val="21"/>
          <w:szCs w:val="21"/>
        </w:rPr>
        <w:t>2017</w:t>
      </w:r>
      <w:r>
        <w:rPr>
          <w:rFonts w:hint="eastAsia" w:asciiTheme="minorEastAsia" w:hAnsiTheme="minorEastAsia" w:eastAsiaTheme="minorEastAsia"/>
          <w:color w:val="000000"/>
          <w:sz w:val="21"/>
          <w:szCs w:val="21"/>
        </w:rPr>
        <w:t>年</w:t>
      </w:r>
      <w:r>
        <w:rPr>
          <w:rFonts w:hint="eastAsia" w:cs="Calibri" w:asciiTheme="minorEastAsia" w:hAnsiTheme="minorEastAsia" w:eastAsiaTheme="minorEastAsia"/>
          <w:color w:val="000000"/>
          <w:sz w:val="21"/>
          <w:szCs w:val="21"/>
        </w:rPr>
        <w:t>03</w:t>
      </w:r>
      <w:r>
        <w:rPr>
          <w:rFonts w:hint="eastAsia" w:asciiTheme="minorEastAsia" w:hAnsiTheme="minorEastAsia" w:eastAsiaTheme="minorEastAsia"/>
          <w:color w:val="000000"/>
          <w:sz w:val="21"/>
          <w:szCs w:val="21"/>
        </w:rPr>
        <w:t>月</w:t>
      </w:r>
      <w:r>
        <w:rPr>
          <w:rFonts w:hint="eastAsia" w:cs="Calibri" w:asciiTheme="minorEastAsia" w:hAnsiTheme="minorEastAsia" w:eastAsiaTheme="minorEastAsia"/>
          <w:color w:val="000000"/>
          <w:sz w:val="21"/>
          <w:szCs w:val="21"/>
        </w:rPr>
        <w:t>24</w:t>
      </w:r>
      <w:r>
        <w:rPr>
          <w:rFonts w:hint="eastAsia" w:asciiTheme="minorEastAsia" w:hAnsiTheme="minorEastAsia" w:eastAsiaTheme="minorEastAsia"/>
          <w:color w:val="000000"/>
          <w:sz w:val="21"/>
          <w:szCs w:val="21"/>
        </w:rPr>
        <w:t>日</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评标地点：平顶山市公共资源交易中心</w:t>
      </w:r>
    </w:p>
    <w:p>
      <w:pPr>
        <w:pStyle w:val="4"/>
        <w:shd w:val="clear" w:color="auto" w:fill="FFFFFF"/>
        <w:spacing w:before="0" w:beforeAutospacing="0" w:after="0" w:afterAutospacing="0" w:line="315" w:lineRule="atLeast"/>
        <w:ind w:firstLine="964" w:firstLineChars="400"/>
        <w:rPr>
          <w:rFonts w:hint="eastAsia"/>
          <w:b/>
          <w:bCs/>
          <w:color w:val="000000"/>
        </w:rPr>
      </w:pPr>
      <w:r>
        <w:rPr>
          <w:rFonts w:hint="eastAsia"/>
          <w:b/>
          <w:bCs/>
          <w:color w:val="000000"/>
        </w:rPr>
        <w:t>四、中标信息</w:t>
      </w:r>
    </w:p>
    <w:p>
      <w:pPr>
        <w:pStyle w:val="4"/>
        <w:shd w:val="clear" w:color="auto" w:fill="FFFFFF"/>
        <w:spacing w:before="0" w:beforeAutospacing="0" w:after="0" w:afterAutospacing="0" w:line="315" w:lineRule="atLeast"/>
        <w:ind w:firstLine="964" w:firstLineChars="400"/>
        <w:rPr>
          <w:b/>
          <w:bCs/>
          <w:color w:val="000000"/>
        </w:rPr>
      </w:pPr>
      <w:r>
        <w:rPr>
          <w:rFonts w:hint="eastAsia"/>
          <w:b/>
          <w:bCs/>
          <w:color w:val="000000"/>
        </w:rPr>
        <w:t>1、一标段：</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第一中标候选人：河南省绿洲园林有限公司</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综合得分：</w:t>
      </w:r>
      <w:r>
        <w:rPr>
          <w:rFonts w:hint="eastAsia" w:cs="Calibri" w:asciiTheme="minorEastAsia" w:hAnsiTheme="minorEastAsia" w:eastAsiaTheme="minorEastAsia"/>
          <w:color w:val="000000"/>
          <w:sz w:val="21"/>
          <w:szCs w:val="21"/>
        </w:rPr>
        <w:t>83.82</w:t>
      </w:r>
      <w:r>
        <w:rPr>
          <w:rFonts w:hint="eastAsia" w:asciiTheme="minorEastAsia" w:hAnsiTheme="minorEastAsia" w:eastAsiaTheme="minorEastAsia"/>
          <w:color w:val="000000"/>
          <w:sz w:val="21"/>
          <w:szCs w:val="21"/>
        </w:rPr>
        <w:t>分；</w:t>
      </w:r>
      <w:r>
        <w:rPr>
          <w:rFonts w:hint="eastAsia" w:asciiTheme="minorEastAsia" w:hAnsiTheme="minorEastAsia" w:eastAsiaTheme="minorEastAsia"/>
          <w:color w:val="000000"/>
          <w:sz w:val="21"/>
          <w:szCs w:val="21"/>
          <w:lang w:val="en-US" w:eastAsia="zh-CN"/>
        </w:rPr>
        <w:t xml:space="preserve">        </w:t>
      </w:r>
      <w:r>
        <w:rPr>
          <w:rFonts w:hint="eastAsia" w:asciiTheme="minorEastAsia" w:hAnsiTheme="minorEastAsia" w:eastAsiaTheme="minorEastAsia"/>
          <w:color w:val="000000"/>
          <w:sz w:val="21"/>
          <w:szCs w:val="21"/>
          <w:lang w:eastAsia="zh-CN"/>
        </w:rPr>
        <w:t>投标总报价：</w:t>
      </w:r>
      <w:r>
        <w:rPr>
          <w:rFonts w:hint="eastAsia" w:asciiTheme="minorEastAsia" w:hAnsiTheme="minorEastAsia" w:eastAsiaTheme="minorEastAsia"/>
          <w:color w:val="000000"/>
          <w:sz w:val="21"/>
          <w:szCs w:val="21"/>
          <w:lang w:val="en-US" w:eastAsia="zh-CN"/>
        </w:rPr>
        <w:t>28602459.56（元）</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项目经理：豆广华   五大员：高克辉 朱晓会 崔青艳 程娜 赵志营</w:t>
      </w:r>
    </w:p>
    <w:p>
      <w:pPr>
        <w:pStyle w:val="4"/>
        <w:shd w:val="clear" w:color="auto" w:fill="FFFFFF"/>
        <w:spacing w:before="0" w:beforeAutospacing="0" w:after="0" w:afterAutospacing="0" w:line="315" w:lineRule="atLeast"/>
        <w:ind w:left="420" w:firstLine="525" w:firstLineChars="25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企业业绩：</w:t>
      </w:r>
    </w:p>
    <w:p>
      <w:pPr>
        <w:pStyle w:val="4"/>
        <w:shd w:val="clear" w:color="auto" w:fill="FFFFFF"/>
        <w:spacing w:before="0" w:beforeAutospacing="0" w:after="0" w:afterAutospacing="0" w:line="315" w:lineRule="atLeast"/>
        <w:ind w:left="420" w:firstLine="525" w:firstLineChars="250"/>
        <w:rPr>
          <w:rFonts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(1</w:t>
      </w:r>
      <w:r>
        <w:rPr>
          <w:rFonts w:hint="eastAsia" w:asciiTheme="minorEastAsia" w:hAnsiTheme="minorEastAsia" w:eastAsiaTheme="minorEastAsia"/>
          <w:color w:val="000000"/>
          <w:sz w:val="21"/>
          <w:szCs w:val="21"/>
        </w:rPr>
        <w:t>)新站区陶冲湖绿化提升工程施工2376.226720万元</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(2</w:t>
      </w:r>
      <w:r>
        <w:rPr>
          <w:rFonts w:hint="eastAsia" w:asciiTheme="minorEastAsia" w:hAnsiTheme="minorEastAsia" w:eastAsiaTheme="minorEastAsia"/>
          <w:color w:val="000000"/>
          <w:sz w:val="21"/>
          <w:szCs w:val="21"/>
        </w:rPr>
        <w:t>)新郑市中心城区新区轩辕湖景观绿化工程一期（东岸）4158.239967万元</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(3</w:t>
      </w:r>
      <w:r>
        <w:rPr>
          <w:rFonts w:hint="eastAsia" w:asciiTheme="minorEastAsia" w:hAnsiTheme="minorEastAsia" w:eastAsiaTheme="minorEastAsia"/>
          <w:color w:val="000000"/>
          <w:sz w:val="21"/>
          <w:szCs w:val="21"/>
        </w:rPr>
        <w:t>)沁阳市焦克路绿化景观工程5563.52万元</w:t>
      </w:r>
    </w:p>
    <w:p>
      <w:pPr>
        <w:pStyle w:val="4"/>
        <w:shd w:val="clear" w:color="auto" w:fill="FFFFFF"/>
        <w:spacing w:before="0" w:beforeAutospacing="0" w:after="0" w:afterAutospacing="0" w:line="315" w:lineRule="atLeast"/>
        <w:ind w:left="1470" w:leftChars="450" w:hanging="525" w:hangingChars="250"/>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项目经理业绩：武西高速广武镇引线（古广公路）生态廊道绿化工程第二标段</w:t>
      </w:r>
    </w:p>
    <w:p>
      <w:pPr>
        <w:pStyle w:val="4"/>
        <w:shd w:val="clear" w:color="auto" w:fill="FFFFFF"/>
        <w:spacing w:before="0" w:beforeAutospacing="0" w:after="0" w:afterAutospacing="0" w:line="315" w:lineRule="atLeast"/>
        <w:ind w:left="1470" w:leftChars="450" w:hanging="525" w:hangingChars="25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3172.289517万元</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第二中标候选人：陕西新鸿业生态景观设计工程有限公司</w:t>
      </w:r>
    </w:p>
    <w:p>
      <w:pPr>
        <w:pStyle w:val="4"/>
        <w:shd w:val="clear" w:color="auto" w:fill="FFFFFF"/>
        <w:spacing w:before="0" w:beforeAutospacing="0" w:after="0" w:afterAutospacing="0" w:line="315" w:lineRule="atLeast"/>
        <w:ind w:firstLine="945" w:firstLineChars="450"/>
        <w:rPr>
          <w:rFonts w:hint="eastAsia" w:asciiTheme="minorEastAsia" w:hAnsiTheme="minorEastAsia" w:eastAsiaTheme="minorEastAsia"/>
          <w:color w:val="000000"/>
          <w:sz w:val="21"/>
          <w:szCs w:val="21"/>
          <w:lang w:val="en-US" w:eastAsia="zh-CN"/>
        </w:rPr>
      </w:pPr>
      <w:r>
        <w:rPr>
          <w:rFonts w:hint="eastAsia" w:asciiTheme="minorEastAsia" w:hAnsiTheme="minorEastAsia" w:eastAsiaTheme="minorEastAsia"/>
          <w:color w:val="000000"/>
          <w:sz w:val="21"/>
          <w:szCs w:val="21"/>
        </w:rPr>
        <w:t>综合得分：</w:t>
      </w:r>
      <w:r>
        <w:rPr>
          <w:rFonts w:hint="eastAsia" w:cs="Calibri" w:asciiTheme="minorEastAsia" w:hAnsiTheme="minorEastAsia" w:eastAsiaTheme="minorEastAsia"/>
          <w:color w:val="000000"/>
          <w:sz w:val="21"/>
          <w:szCs w:val="21"/>
        </w:rPr>
        <w:t>83.57</w:t>
      </w:r>
      <w:r>
        <w:rPr>
          <w:rFonts w:hint="eastAsia" w:asciiTheme="minorEastAsia" w:hAnsiTheme="minorEastAsia" w:eastAsiaTheme="minorEastAsia"/>
          <w:color w:val="000000"/>
          <w:sz w:val="21"/>
          <w:szCs w:val="21"/>
        </w:rPr>
        <w:t xml:space="preserve">分； </w:t>
      </w:r>
      <w:r>
        <w:rPr>
          <w:rFonts w:hint="eastAsia" w:asciiTheme="minorEastAsia" w:hAnsiTheme="minorEastAsia" w:eastAsiaTheme="minorEastAsia"/>
          <w:color w:val="000000"/>
          <w:sz w:val="21"/>
          <w:szCs w:val="21"/>
          <w:lang w:val="en-US" w:eastAsia="zh-CN"/>
        </w:rPr>
        <w:t xml:space="preserve">        投标总报价：28341489.07（元）</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项目经理：陈燕   五大员：刘李强 赵安娜 尤斯帧 许迎宾 高建英</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企业业绩：</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(1</w:t>
      </w:r>
      <w:r>
        <w:rPr>
          <w:rFonts w:hint="eastAsia" w:asciiTheme="minorEastAsia" w:hAnsiTheme="minorEastAsia" w:eastAsiaTheme="minorEastAsia"/>
          <w:color w:val="000000"/>
          <w:sz w:val="21"/>
          <w:szCs w:val="21"/>
        </w:rPr>
        <w:t>)汉中市北城区域傥骆路（核心区）绿化工程6034.10万元</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(2</w:t>
      </w:r>
      <w:r>
        <w:rPr>
          <w:rFonts w:hint="eastAsia" w:asciiTheme="minorEastAsia" w:hAnsiTheme="minorEastAsia" w:eastAsiaTheme="minorEastAsia"/>
          <w:color w:val="000000"/>
          <w:sz w:val="21"/>
          <w:szCs w:val="21"/>
        </w:rPr>
        <w:t>)2014年巴彦浩特城市绿化景观建设工程施工（二标段）12650.3808万元</w:t>
      </w:r>
    </w:p>
    <w:p>
      <w:pPr>
        <w:pStyle w:val="4"/>
        <w:shd w:val="clear" w:color="auto" w:fill="FFFFFF"/>
        <w:spacing w:before="0" w:beforeAutospacing="0" w:after="0" w:afterAutospacing="0" w:line="315" w:lineRule="atLeast"/>
        <w:ind w:firstLine="945" w:firstLineChars="450"/>
        <w:rPr>
          <w:rFonts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(3</w:t>
      </w:r>
      <w:r>
        <w:rPr>
          <w:rFonts w:hint="eastAsia" w:asciiTheme="minorEastAsia" w:hAnsiTheme="minorEastAsia" w:eastAsiaTheme="minorEastAsia"/>
          <w:color w:val="000000"/>
          <w:sz w:val="21"/>
          <w:szCs w:val="21"/>
        </w:rPr>
        <w:t>)西安航天城文化生态园整体景观工程4617.119521万元</w:t>
      </w:r>
    </w:p>
    <w:p>
      <w:pPr>
        <w:pStyle w:val="4"/>
        <w:shd w:val="clear" w:color="auto" w:fill="FFFFFF"/>
        <w:spacing w:before="0" w:beforeAutospacing="0" w:after="0" w:afterAutospacing="0" w:line="315"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项目经理业绩：创建国家园林城市旧区提升改造项目5147.1754万元</w:t>
      </w:r>
    </w:p>
    <w:p>
      <w:pPr>
        <w:pStyle w:val="4"/>
        <w:shd w:val="clear" w:color="auto" w:fill="FFFFFF"/>
        <w:spacing w:before="0" w:beforeAutospacing="0" w:after="0" w:afterAutospacing="0" w:line="315"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第三中标候选人：陕西意景园林设计工程有限公司</w:t>
      </w:r>
    </w:p>
    <w:p>
      <w:pPr>
        <w:pStyle w:val="4"/>
        <w:shd w:val="clear" w:color="auto" w:fill="FFFFFF"/>
        <w:spacing w:before="0" w:beforeAutospacing="0" w:after="0" w:afterAutospacing="0" w:line="315" w:lineRule="atLeast"/>
        <w:ind w:firstLine="840" w:firstLineChars="400"/>
        <w:rPr>
          <w:color w:val="000000"/>
          <w:sz w:val="21"/>
          <w:szCs w:val="21"/>
        </w:rPr>
      </w:pPr>
      <w:r>
        <w:rPr>
          <w:rFonts w:hint="eastAsia"/>
          <w:color w:val="000000"/>
          <w:sz w:val="21"/>
          <w:szCs w:val="21"/>
        </w:rPr>
        <w:t>综合得分</w:t>
      </w:r>
      <w:r>
        <w:rPr>
          <w:rFonts w:hint="eastAsia"/>
          <w:sz w:val="21"/>
          <w:szCs w:val="21"/>
        </w:rPr>
        <w:t>：</w:t>
      </w:r>
      <w:r>
        <w:rPr>
          <w:rFonts w:hint="eastAsia" w:ascii="Calibri" w:hAnsi="Calibri" w:cs="Calibri"/>
          <w:sz w:val="18"/>
          <w:szCs w:val="18"/>
        </w:rPr>
        <w:t>83.56</w:t>
      </w:r>
      <w:r>
        <w:rPr>
          <w:rFonts w:hint="eastAsia"/>
          <w:sz w:val="21"/>
          <w:szCs w:val="21"/>
        </w:rPr>
        <w:t>分</w:t>
      </w:r>
      <w:r>
        <w:rPr>
          <w:rFonts w:hint="eastAsia"/>
          <w:color w:val="000000"/>
          <w:sz w:val="21"/>
          <w:szCs w:val="21"/>
        </w:rPr>
        <w:t xml:space="preserve">； </w:t>
      </w:r>
      <w:r>
        <w:rPr>
          <w:rFonts w:hint="eastAsia"/>
          <w:color w:val="000000"/>
          <w:sz w:val="21"/>
          <w:szCs w:val="21"/>
          <w:lang w:val="en-US" w:eastAsia="zh-CN"/>
        </w:rPr>
        <w:t xml:space="preserve">          投标总报价：28234465.81（元）</w:t>
      </w:r>
      <w:bookmarkStart w:id="1" w:name="_GoBack"/>
      <w:bookmarkEnd w:id="1"/>
    </w:p>
    <w:p>
      <w:pPr>
        <w:pStyle w:val="4"/>
        <w:shd w:val="clear" w:color="auto" w:fill="FFFFFF"/>
        <w:spacing w:before="0" w:beforeAutospacing="0" w:after="0" w:afterAutospacing="0" w:line="315" w:lineRule="atLeast"/>
        <w:ind w:firstLine="840" w:firstLineChars="400"/>
        <w:rPr>
          <w:color w:val="000000"/>
          <w:sz w:val="21"/>
          <w:szCs w:val="21"/>
        </w:rPr>
      </w:pPr>
      <w:r>
        <w:rPr>
          <w:rFonts w:hint="eastAsia"/>
          <w:color w:val="000000"/>
          <w:sz w:val="21"/>
          <w:szCs w:val="21"/>
        </w:rPr>
        <w:t>项目经理：王立     五大员：李家安 陈德峰 李亚哲 段红利 贾望博</w:t>
      </w:r>
    </w:p>
    <w:p>
      <w:pPr>
        <w:pStyle w:val="4"/>
        <w:shd w:val="clear" w:color="auto" w:fill="FFFFFF"/>
        <w:spacing w:before="0" w:beforeAutospacing="0" w:after="0" w:afterAutospacing="0" w:line="315" w:lineRule="atLeast"/>
        <w:ind w:left="1470" w:leftChars="400" w:hanging="630" w:hangingChars="300"/>
        <w:rPr>
          <w:color w:val="000000"/>
          <w:sz w:val="21"/>
          <w:szCs w:val="21"/>
        </w:rPr>
      </w:pPr>
      <w:r>
        <w:rPr>
          <w:rFonts w:hint="eastAsia"/>
          <w:color w:val="000000"/>
          <w:sz w:val="21"/>
          <w:szCs w:val="21"/>
        </w:rPr>
        <w:t>企业业绩：</w:t>
      </w:r>
    </w:p>
    <w:p>
      <w:pPr>
        <w:pStyle w:val="4"/>
        <w:shd w:val="clear" w:color="auto" w:fill="FFFFFF"/>
        <w:spacing w:before="0" w:beforeAutospacing="0" w:after="0" w:afterAutospacing="0" w:line="315" w:lineRule="atLeast"/>
        <w:ind w:left="840" w:leftChars="350" w:hanging="105" w:hangingChars="50"/>
        <w:rPr>
          <w:color w:val="000000"/>
          <w:sz w:val="21"/>
          <w:szCs w:val="21"/>
        </w:rPr>
      </w:pPr>
      <w:r>
        <w:rPr>
          <w:rFonts w:hint="eastAsia"/>
          <w:color w:val="000000"/>
          <w:sz w:val="21"/>
          <w:szCs w:val="21"/>
        </w:rPr>
        <w:t>(1)西宝新线北铺道北侧规划林带C、D区块富裕路西延伸段（沣河东路-太平河）绿化工程3706.175277万元</w:t>
      </w:r>
    </w:p>
    <w:p>
      <w:pPr>
        <w:pStyle w:val="4"/>
        <w:shd w:val="clear" w:color="auto" w:fill="FFFFFF"/>
        <w:spacing w:before="0" w:beforeAutospacing="0" w:after="0" w:afterAutospacing="0" w:line="315" w:lineRule="atLeast"/>
        <w:ind w:firstLine="810" w:firstLineChars="450"/>
        <w:rPr>
          <w:color w:val="000000"/>
          <w:sz w:val="21"/>
          <w:szCs w:val="21"/>
        </w:rPr>
      </w:pPr>
      <w:r>
        <w:rPr>
          <w:rFonts w:hint="eastAsia" w:ascii="Calibri" w:hAnsi="Calibri" w:cs="Calibri"/>
          <w:color w:val="000000"/>
          <w:sz w:val="18"/>
          <w:szCs w:val="18"/>
        </w:rPr>
        <w:t>(2</w:t>
      </w:r>
      <w:r>
        <w:rPr>
          <w:rFonts w:hint="eastAsia"/>
          <w:color w:val="000000"/>
          <w:sz w:val="21"/>
          <w:szCs w:val="21"/>
        </w:rPr>
        <w:t>)太和县2016年市政道路绿化工程施工一体化14549.7657万元</w:t>
      </w:r>
    </w:p>
    <w:p>
      <w:pPr>
        <w:pStyle w:val="4"/>
        <w:shd w:val="clear" w:color="auto" w:fill="FFFFFF"/>
        <w:spacing w:before="0" w:beforeAutospacing="0" w:after="0" w:afterAutospacing="0" w:line="315" w:lineRule="atLeast"/>
        <w:ind w:firstLine="810" w:firstLineChars="450"/>
        <w:rPr>
          <w:color w:val="000000"/>
          <w:sz w:val="21"/>
          <w:szCs w:val="21"/>
        </w:rPr>
      </w:pPr>
      <w:r>
        <w:rPr>
          <w:rFonts w:hint="eastAsia" w:ascii="Calibri" w:hAnsi="Calibri" w:cs="Calibri"/>
          <w:color w:val="000000"/>
          <w:sz w:val="18"/>
          <w:szCs w:val="18"/>
        </w:rPr>
        <w:t>(3</w:t>
      </w:r>
      <w:r>
        <w:rPr>
          <w:rFonts w:hint="eastAsia"/>
          <w:color w:val="000000"/>
          <w:sz w:val="21"/>
          <w:szCs w:val="21"/>
        </w:rPr>
        <w:t>)西安高新软件新城一期总部商务区景观工程一标段3930.503268万元</w:t>
      </w:r>
    </w:p>
    <w:p>
      <w:pPr>
        <w:pStyle w:val="4"/>
        <w:shd w:val="clear" w:color="auto" w:fill="FFFFFF"/>
        <w:spacing w:before="0" w:beforeAutospacing="0" w:after="0" w:afterAutospacing="0" w:line="315" w:lineRule="atLeast"/>
        <w:ind w:firstLine="840" w:firstLineChars="400"/>
        <w:rPr>
          <w:color w:val="000000"/>
          <w:sz w:val="21"/>
          <w:szCs w:val="21"/>
        </w:rPr>
      </w:pPr>
      <w:r>
        <w:rPr>
          <w:rFonts w:hint="eastAsia"/>
          <w:color w:val="000000"/>
          <w:sz w:val="21"/>
          <w:szCs w:val="21"/>
        </w:rPr>
        <w:t>项目经理业绩：渭南经济开发区道路绿化工程二标段4258.769532万元</w:t>
      </w:r>
    </w:p>
    <w:p>
      <w:pPr>
        <w:pStyle w:val="4"/>
        <w:shd w:val="clear" w:color="auto" w:fill="FFFFFF"/>
        <w:spacing w:before="0" w:beforeAutospacing="0" w:after="0" w:afterAutospacing="0" w:line="315" w:lineRule="atLeast"/>
        <w:ind w:firstLine="843" w:firstLineChars="350"/>
        <w:rPr>
          <w:color w:val="000000"/>
          <w:sz w:val="21"/>
          <w:szCs w:val="21"/>
        </w:rPr>
      </w:pPr>
      <w:r>
        <w:rPr>
          <w:rFonts w:hint="eastAsia"/>
          <w:b/>
          <w:bCs/>
          <w:color w:val="000000"/>
        </w:rPr>
        <w:t>2、无效标情况说明：</w:t>
      </w:r>
    </w:p>
    <w:p>
      <w:pPr>
        <w:pStyle w:val="4"/>
        <w:shd w:val="clear" w:color="auto" w:fill="FFFFFF"/>
        <w:spacing w:before="0" w:beforeAutospacing="0" w:after="0" w:afterAutospacing="0" w:line="315" w:lineRule="atLeast"/>
        <w:ind w:firstLine="840" w:firstLineChars="400"/>
        <w:rPr>
          <w:color w:val="000000"/>
          <w:sz w:val="21"/>
          <w:szCs w:val="21"/>
        </w:rPr>
      </w:pPr>
      <w:r>
        <w:rPr>
          <w:rFonts w:hint="eastAsia"/>
          <w:color w:val="000000"/>
          <w:sz w:val="21"/>
          <w:szCs w:val="21"/>
        </w:rPr>
        <w:t>以下单位未通过初步评审：</w:t>
      </w:r>
    </w:p>
    <w:p>
      <w:pPr>
        <w:pStyle w:val="4"/>
        <w:shd w:val="clear" w:color="auto" w:fill="FFFFFF"/>
        <w:spacing w:before="0" w:beforeAutospacing="0" w:after="0" w:afterAutospacing="0" w:line="315" w:lineRule="atLeast"/>
        <w:ind w:left="1050" w:leftChars="450" w:hanging="105" w:hangingChars="50"/>
        <w:rPr>
          <w:color w:val="000000"/>
          <w:sz w:val="21"/>
          <w:szCs w:val="21"/>
        </w:rPr>
      </w:pPr>
      <w:r>
        <w:rPr>
          <w:rFonts w:hint="eastAsia"/>
          <w:color w:val="000000"/>
          <w:sz w:val="21"/>
          <w:szCs w:val="21"/>
        </w:rPr>
        <w:t>(1) 陕西森发园林生态产业集团有限公司2014年度财务报表无防伪二维码, 不符合招标文件规定.</w:t>
      </w:r>
    </w:p>
    <w:p>
      <w:pPr>
        <w:pStyle w:val="4"/>
        <w:shd w:val="clear" w:color="auto" w:fill="FFFFFF"/>
        <w:spacing w:before="0" w:beforeAutospacing="0" w:after="0" w:afterAutospacing="0" w:line="315" w:lineRule="atLeast"/>
        <w:ind w:firstLine="945" w:firstLineChars="450"/>
        <w:rPr>
          <w:color w:val="000000"/>
          <w:sz w:val="21"/>
          <w:szCs w:val="21"/>
        </w:rPr>
      </w:pPr>
      <w:r>
        <w:rPr>
          <w:rFonts w:hint="eastAsia"/>
          <w:color w:val="000000"/>
          <w:sz w:val="21"/>
          <w:szCs w:val="21"/>
        </w:rPr>
        <w:t>(2)以下项目经理无“未担任其他在建项目的项目经理书面承诺书原件”：</w:t>
      </w:r>
    </w:p>
    <w:p>
      <w:pPr>
        <w:pStyle w:val="4"/>
        <w:shd w:val="clear" w:color="auto" w:fill="FFFFFF"/>
        <w:spacing w:before="0" w:beforeAutospacing="0" w:after="0" w:afterAutospacing="0" w:line="315" w:lineRule="atLeast"/>
        <w:ind w:left="1050" w:leftChars="500"/>
        <w:rPr>
          <w:color w:val="000000"/>
          <w:sz w:val="21"/>
          <w:szCs w:val="21"/>
        </w:rPr>
      </w:pPr>
      <w:r>
        <w:rPr>
          <w:rFonts w:hint="eastAsia"/>
          <w:color w:val="000000"/>
          <w:sz w:val="21"/>
          <w:szCs w:val="21"/>
        </w:rPr>
        <w:t>河南省豫南园林绿化有限责任公司、福建红珊瑚景观建设有限公司、江西洪州园林建设集团有限公司不符合招标文件规定.</w:t>
      </w:r>
    </w:p>
    <w:p>
      <w:pPr>
        <w:pStyle w:val="4"/>
        <w:shd w:val="clear" w:color="auto" w:fill="FFFFFF"/>
        <w:spacing w:before="0" w:beforeAutospacing="0" w:after="0" w:afterAutospacing="0" w:line="315" w:lineRule="atLeast"/>
        <w:ind w:firstLine="735" w:firstLineChars="350"/>
        <w:rPr>
          <w:color w:val="000000"/>
          <w:sz w:val="21"/>
          <w:szCs w:val="21"/>
        </w:rPr>
      </w:pPr>
      <w:r>
        <w:rPr>
          <w:rFonts w:hint="eastAsia"/>
          <w:color w:val="000000"/>
          <w:sz w:val="21"/>
          <w:szCs w:val="21"/>
        </w:rPr>
        <w:t xml:space="preserve"> (3) 华赣景观建设集团股份有限公司安全员张煌辉社保原件不符合招标文件规定.</w:t>
      </w:r>
    </w:p>
    <w:p>
      <w:pPr>
        <w:pStyle w:val="4"/>
        <w:shd w:val="clear" w:color="auto" w:fill="FFFFFF"/>
        <w:spacing w:before="0" w:beforeAutospacing="0" w:after="0" w:afterAutospacing="0"/>
        <w:ind w:firstLine="843" w:firstLineChars="350"/>
        <w:rPr>
          <w:b/>
          <w:bCs/>
          <w:color w:val="000000"/>
        </w:rPr>
      </w:pPr>
      <w:r>
        <w:rPr>
          <w:rFonts w:hint="eastAsia"/>
          <w:b/>
          <w:bCs/>
          <w:color w:val="000000"/>
        </w:rPr>
        <w:t>3、第二标段流标：</w:t>
      </w:r>
      <w:r>
        <w:rPr>
          <w:rFonts w:hint="eastAsia"/>
          <w:bCs/>
          <w:color w:val="000000"/>
          <w:sz w:val="21"/>
          <w:szCs w:val="21"/>
        </w:rPr>
        <w:t>本标段流标。</w:t>
      </w:r>
    </w:p>
    <w:p>
      <w:pPr>
        <w:pStyle w:val="4"/>
        <w:shd w:val="clear" w:color="auto" w:fill="FFFFFF"/>
        <w:spacing w:before="0" w:beforeAutospacing="0" w:after="0" w:afterAutospacing="0"/>
        <w:ind w:firstLine="945" w:firstLineChars="450"/>
        <w:rPr>
          <w:color w:val="000000"/>
          <w:sz w:val="21"/>
          <w:szCs w:val="21"/>
        </w:rPr>
      </w:pPr>
      <w:r>
        <w:rPr>
          <w:rFonts w:hint="eastAsia"/>
          <w:bCs/>
          <w:color w:val="000000"/>
          <w:sz w:val="21"/>
          <w:szCs w:val="21"/>
        </w:rPr>
        <w:t>流标原因：投标单位不足三家。</w:t>
      </w:r>
      <w:r>
        <w:rPr>
          <w:color w:val="000000"/>
          <w:sz w:val="21"/>
          <w:szCs w:val="21"/>
        </w:rPr>
        <w:t xml:space="preserve"> </w:t>
      </w:r>
    </w:p>
    <w:p>
      <w:pPr>
        <w:pStyle w:val="4"/>
        <w:shd w:val="clear" w:color="auto" w:fill="FFFFFF"/>
        <w:spacing w:before="0" w:beforeAutospacing="0" w:after="0" w:afterAutospacing="0" w:line="315" w:lineRule="atLeast"/>
        <w:ind w:left="420" w:firstLine="420"/>
        <w:rPr>
          <w:color w:val="000000"/>
          <w:sz w:val="21"/>
          <w:szCs w:val="21"/>
        </w:rPr>
      </w:pPr>
      <w:r>
        <w:rPr>
          <w:rFonts w:hint="eastAsia"/>
          <w:color w:val="000000"/>
          <w:sz w:val="21"/>
          <w:szCs w:val="21"/>
        </w:rPr>
        <w:t>各有关当事人对评标结果有异议的，须在本公示发布之日起三个工作日内，以书面形式同时向招标人和招标代理机构提出质疑（加盖单位公章且法定代表人签字），由法定代表人表或其授权代表携带企业营业执照复印件（加盖公章）及本人身份证（原件）一并提交（邮件、传真件不予受理），并以有效质疑函接受确认日期为受理时间。逾期提交或未按要求提交的质疑函将不予受理。</w:t>
      </w:r>
    </w:p>
    <w:p>
      <w:pPr>
        <w:pStyle w:val="4"/>
        <w:shd w:val="clear" w:color="auto" w:fill="FFFFFF"/>
        <w:spacing w:before="0" w:beforeAutospacing="0" w:after="0" w:afterAutospacing="0"/>
        <w:ind w:firstLine="843" w:firstLineChars="350"/>
        <w:rPr>
          <w:b/>
          <w:bCs/>
          <w:color w:val="000000"/>
        </w:rPr>
      </w:pPr>
      <w:r>
        <w:rPr>
          <w:rFonts w:hint="eastAsia"/>
          <w:b/>
          <w:bCs/>
          <w:color w:val="000000"/>
        </w:rPr>
        <w:t>七、招标联系事项：</w:t>
      </w:r>
    </w:p>
    <w:p>
      <w:pPr>
        <w:pStyle w:val="4"/>
        <w:shd w:val="clear" w:color="auto" w:fill="FFFFFF"/>
        <w:spacing w:before="0" w:beforeAutospacing="0" w:after="0" w:afterAutospacing="0" w:line="442"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招标人：平顶山市新城区市政园林管理局</w:t>
      </w:r>
    </w:p>
    <w:p>
      <w:pPr>
        <w:pStyle w:val="4"/>
        <w:shd w:val="clear" w:color="auto" w:fill="FFFFFF"/>
        <w:spacing w:before="0" w:beforeAutospacing="0" w:after="0" w:afterAutospacing="0" w:line="442"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联系人：周女士</w:t>
      </w:r>
    </w:p>
    <w:p>
      <w:pPr>
        <w:pStyle w:val="4"/>
        <w:shd w:val="clear" w:color="auto" w:fill="FFFFFF"/>
        <w:spacing w:before="0" w:beforeAutospacing="0" w:after="0" w:afterAutospacing="0" w:line="442"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hint="eastAsia" w:cs="Calibri" w:asciiTheme="minorEastAsia" w:hAnsiTheme="minorEastAsia" w:eastAsiaTheme="minorEastAsia"/>
          <w:color w:val="000000"/>
          <w:sz w:val="21"/>
          <w:szCs w:val="21"/>
        </w:rPr>
        <w:t>0375-2667622</w:t>
      </w:r>
    </w:p>
    <w:p>
      <w:pPr>
        <w:pStyle w:val="4"/>
        <w:shd w:val="clear" w:color="auto" w:fill="FFFFFF"/>
        <w:spacing w:before="0" w:beforeAutospacing="0" w:after="0" w:afterAutospacing="0" w:line="442"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地址：平顶山市新城区宏图路</w:t>
      </w:r>
    </w:p>
    <w:p>
      <w:pPr>
        <w:pStyle w:val="4"/>
        <w:shd w:val="clear" w:color="auto" w:fill="FFFFFF"/>
        <w:spacing w:before="0" w:beforeAutospacing="0" w:after="0" w:afterAutospacing="0" w:line="442"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招标监督人：平顶山市新城区招标办</w:t>
      </w:r>
    </w:p>
    <w:p>
      <w:pPr>
        <w:pStyle w:val="4"/>
        <w:shd w:val="clear" w:color="auto" w:fill="FFFFFF"/>
        <w:spacing w:before="0" w:beforeAutospacing="0" w:after="0" w:afterAutospacing="0" w:line="442"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联系人：张先生</w:t>
      </w:r>
    </w:p>
    <w:p>
      <w:pPr>
        <w:pStyle w:val="4"/>
        <w:shd w:val="clear" w:color="auto" w:fill="FFFFFF"/>
        <w:spacing w:before="0" w:beforeAutospacing="0" w:after="0" w:afterAutospacing="0" w:line="442"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电话：0375-2667158</w:t>
      </w:r>
    </w:p>
    <w:p>
      <w:pPr>
        <w:pStyle w:val="4"/>
        <w:shd w:val="clear" w:color="auto" w:fill="FFFFFF"/>
        <w:spacing w:before="0" w:beforeAutospacing="0" w:after="0" w:afterAutospacing="0" w:line="442"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招标代理机构：河南建基工程管理有限公司</w:t>
      </w:r>
    </w:p>
    <w:p>
      <w:pPr>
        <w:pStyle w:val="4"/>
        <w:shd w:val="clear" w:color="auto" w:fill="FFFFFF"/>
        <w:spacing w:before="0" w:beforeAutospacing="0" w:after="0" w:afterAutospacing="0" w:line="442"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联系人：路先生</w:t>
      </w:r>
    </w:p>
    <w:p>
      <w:pPr>
        <w:pStyle w:val="4"/>
        <w:shd w:val="clear" w:color="auto" w:fill="FFFFFF"/>
        <w:spacing w:before="0" w:beforeAutospacing="0" w:after="0" w:afterAutospacing="0" w:line="442"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hint="eastAsia" w:cs="Calibri" w:asciiTheme="minorEastAsia" w:hAnsiTheme="minorEastAsia" w:eastAsiaTheme="minorEastAsia"/>
          <w:color w:val="000000"/>
          <w:sz w:val="21"/>
          <w:szCs w:val="21"/>
        </w:rPr>
        <w:t>0375-2989199  18537589199</w:t>
      </w:r>
    </w:p>
    <w:p>
      <w:pPr>
        <w:pStyle w:val="4"/>
        <w:shd w:val="clear" w:color="auto" w:fill="FFFFFF"/>
        <w:spacing w:before="0" w:beforeAutospacing="0" w:after="0" w:afterAutospacing="0" w:line="442" w:lineRule="atLeast"/>
        <w:ind w:firstLine="840" w:firstLineChars="4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地址：平顶山市新城区长安大道育英路交叉口蓝湾国际公寓东二单元301室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61"/>
    <w:rsid w:val="000D47DB"/>
    <w:rsid w:val="001F38DE"/>
    <w:rsid w:val="001F6901"/>
    <w:rsid w:val="00257F2D"/>
    <w:rsid w:val="002B7314"/>
    <w:rsid w:val="003733A0"/>
    <w:rsid w:val="003E6F8E"/>
    <w:rsid w:val="004742C1"/>
    <w:rsid w:val="004F13A0"/>
    <w:rsid w:val="00556F61"/>
    <w:rsid w:val="006122A9"/>
    <w:rsid w:val="006222B6"/>
    <w:rsid w:val="00685813"/>
    <w:rsid w:val="006D0FE0"/>
    <w:rsid w:val="0072544C"/>
    <w:rsid w:val="007F13B5"/>
    <w:rsid w:val="00B827F9"/>
    <w:rsid w:val="00D22936"/>
    <w:rsid w:val="00DF3591"/>
    <w:rsid w:val="00F94813"/>
    <w:rsid w:val="00F95688"/>
    <w:rsid w:val="00FC6D6B"/>
    <w:rsid w:val="00FD65C1"/>
    <w:rsid w:val="0B6B456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uiPriority w:val="99"/>
    <w:rPr>
      <w:color w:val="0000FF"/>
      <w:u w:val="single"/>
    </w:r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275</Words>
  <Characters>1568</Characters>
  <Lines>13</Lines>
  <Paragraphs>3</Paragraphs>
  <TotalTime>0</TotalTime>
  <ScaleCrop>false</ScaleCrop>
  <LinksUpToDate>false</LinksUpToDate>
  <CharactersWithSpaces>1840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2017-03-27T07:07:00Z</dcterms:created>
  <dc:creator>河南建基工程管理有限公司:张新泉</dc:creator>
  <cp:lastModifiedBy>Administrator</cp:lastModifiedBy>
  <dcterms:modified xsi:type="dcterms:W3CDTF">2017-03-28T07:37:36Z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