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C9" w:rsidRDefault="00845FC9" w:rsidP="00845FC9">
      <w:pPr>
        <w:pStyle w:val="p0"/>
        <w:shd w:val="clear" w:color="auto" w:fill="FFFFFF"/>
        <w:spacing w:line="420" w:lineRule="exact"/>
        <w:jc w:val="center"/>
        <w:outlineLvl w:val="0"/>
        <w:rPr>
          <w:rFonts w:ascii="宋体" w:hAnsi="宋体" w:hint="eastAsia"/>
          <w:sz w:val="24"/>
          <w:szCs w:val="24"/>
        </w:rPr>
      </w:pPr>
      <w:bookmarkStart w:id="0" w:name="_Toc488672710"/>
      <w:bookmarkStart w:id="1" w:name="_Toc488687101"/>
      <w:r w:rsidRPr="00845FC9">
        <w:rPr>
          <w:rFonts w:ascii="宋体" w:hAnsi="宋体" w:hint="eastAsia"/>
          <w:sz w:val="24"/>
          <w:szCs w:val="24"/>
        </w:rPr>
        <w:t>平顶山市国有资产监督</w:t>
      </w:r>
      <w:r w:rsidRPr="00845FC9">
        <w:rPr>
          <w:rFonts w:ascii="宋体" w:hAnsi="宋体"/>
          <w:sz w:val="24"/>
          <w:szCs w:val="24"/>
        </w:rPr>
        <w:t>管理局</w:t>
      </w:r>
      <w:r w:rsidRPr="00845FC9">
        <w:rPr>
          <w:rFonts w:ascii="宋体" w:hAnsi="宋体" w:hint="eastAsia"/>
          <w:sz w:val="24"/>
          <w:szCs w:val="24"/>
        </w:rPr>
        <w:t>关于</w:t>
      </w:r>
      <w:r w:rsidRPr="00845FC9">
        <w:rPr>
          <w:rFonts w:ascii="宋体" w:hAnsi="宋体" w:hint="eastAsia"/>
          <w:sz w:val="24"/>
          <w:szCs w:val="24"/>
        </w:rPr>
        <w:t>平顶山市“四馆</w:t>
      </w:r>
      <w:proofErr w:type="gramStart"/>
      <w:r w:rsidRPr="00845FC9">
        <w:rPr>
          <w:rFonts w:ascii="宋体" w:hAnsi="宋体" w:hint="eastAsia"/>
          <w:sz w:val="24"/>
          <w:szCs w:val="24"/>
        </w:rPr>
        <w:t>一</w:t>
      </w:r>
      <w:proofErr w:type="gramEnd"/>
      <w:r w:rsidRPr="00845FC9">
        <w:rPr>
          <w:rFonts w:ascii="宋体" w:hAnsi="宋体" w:hint="eastAsia"/>
          <w:sz w:val="24"/>
          <w:szCs w:val="24"/>
        </w:rPr>
        <w:t>中心”PPP项目</w:t>
      </w:r>
    </w:p>
    <w:p w:rsidR="00845FC9" w:rsidRPr="00845FC9" w:rsidRDefault="00845FC9" w:rsidP="00845FC9">
      <w:pPr>
        <w:pStyle w:val="p0"/>
        <w:shd w:val="clear" w:color="auto" w:fill="FFFFFF"/>
        <w:spacing w:line="420" w:lineRule="exact"/>
        <w:jc w:val="center"/>
        <w:outlineLvl w:val="0"/>
        <w:rPr>
          <w:rFonts w:ascii="宋体" w:hAnsi="宋体" w:cs="Arial" w:hint="eastAsia"/>
          <w:b/>
          <w:sz w:val="24"/>
          <w:szCs w:val="24"/>
        </w:rPr>
      </w:pPr>
      <w:bookmarkStart w:id="2" w:name="_GoBack"/>
      <w:bookmarkEnd w:id="2"/>
      <w:r w:rsidRPr="00845FC9">
        <w:rPr>
          <w:rFonts w:ascii="宋体" w:hAnsi="宋体" w:hint="eastAsia"/>
          <w:sz w:val="24"/>
          <w:szCs w:val="24"/>
        </w:rPr>
        <w:t>咨询服务机构采购</w:t>
      </w:r>
      <w:r w:rsidRPr="00845FC9">
        <w:rPr>
          <w:rFonts w:ascii="宋体" w:hAnsi="宋体" w:hint="eastAsia"/>
          <w:sz w:val="24"/>
          <w:szCs w:val="24"/>
        </w:rPr>
        <w:t>公开招标公告</w:t>
      </w:r>
    </w:p>
    <w:p w:rsidR="00845FC9" w:rsidRPr="002C674F" w:rsidRDefault="00845FC9" w:rsidP="00845FC9">
      <w:pPr>
        <w:pStyle w:val="p0"/>
        <w:shd w:val="clear" w:color="auto" w:fill="FFFFFF"/>
        <w:spacing w:line="420" w:lineRule="exact"/>
        <w:outlineLvl w:val="0"/>
        <w:rPr>
          <w:rFonts w:ascii="宋体" w:hAnsi="宋体" w:cs="Arial" w:hint="eastAsia"/>
        </w:rPr>
      </w:pPr>
      <w:r w:rsidRPr="002C674F">
        <w:rPr>
          <w:rFonts w:ascii="宋体" w:hAnsi="宋体" w:cs="Arial" w:hint="eastAsia"/>
          <w:b/>
        </w:rPr>
        <w:t>1、招标条件</w:t>
      </w:r>
      <w:bookmarkEnd w:id="0"/>
      <w:bookmarkEnd w:id="1"/>
    </w:p>
    <w:p w:rsidR="00845FC9" w:rsidRPr="002C674F" w:rsidRDefault="00845FC9" w:rsidP="00845FC9">
      <w:pPr>
        <w:pStyle w:val="BodyTextIndent2"/>
        <w:spacing w:line="420" w:lineRule="exact"/>
        <w:ind w:leftChars="0" w:left="0" w:firstLineChars="200" w:firstLine="420"/>
        <w:jc w:val="left"/>
        <w:rPr>
          <w:rFonts w:ascii="宋体" w:hAnsi="宋体" w:hint="eastAsia"/>
          <w:szCs w:val="21"/>
        </w:rPr>
      </w:pPr>
      <w:r w:rsidRPr="002C674F">
        <w:rPr>
          <w:rFonts w:ascii="宋体" w:hAnsi="宋体" w:hint="eastAsia"/>
          <w:szCs w:val="21"/>
        </w:rPr>
        <w:t>平顶山市“四馆</w:t>
      </w:r>
      <w:proofErr w:type="gramStart"/>
      <w:r w:rsidRPr="002C674F">
        <w:rPr>
          <w:rFonts w:ascii="宋体" w:hAnsi="宋体" w:hint="eastAsia"/>
          <w:szCs w:val="21"/>
        </w:rPr>
        <w:t>一</w:t>
      </w:r>
      <w:proofErr w:type="gramEnd"/>
      <w:r w:rsidRPr="002C674F">
        <w:rPr>
          <w:rFonts w:ascii="宋体" w:hAnsi="宋体" w:hint="eastAsia"/>
          <w:szCs w:val="21"/>
        </w:rPr>
        <w:t>中心”PPP项目咨询服务机构采购已由相关部门批准,资金来源为财政资金,已落实。采购人为</w:t>
      </w:r>
      <w:r w:rsidRPr="002C674F">
        <w:rPr>
          <w:rFonts w:ascii="宋体" w:hAnsi="宋体" w:hint="eastAsia"/>
          <w:bCs/>
          <w:szCs w:val="21"/>
        </w:rPr>
        <w:t>平顶山市国有资产监督</w:t>
      </w:r>
      <w:r w:rsidRPr="002C674F">
        <w:rPr>
          <w:rFonts w:ascii="宋体" w:hAnsi="宋体"/>
          <w:bCs/>
          <w:szCs w:val="21"/>
        </w:rPr>
        <w:t>管理局</w:t>
      </w:r>
      <w:r w:rsidRPr="002C674F">
        <w:rPr>
          <w:rFonts w:ascii="宋体" w:hAnsi="宋体" w:hint="eastAsia"/>
          <w:szCs w:val="21"/>
        </w:rPr>
        <w:t>，采购代理机构</w:t>
      </w:r>
      <w:proofErr w:type="gramStart"/>
      <w:r w:rsidRPr="002C674F">
        <w:rPr>
          <w:rFonts w:ascii="宋体" w:hAnsi="宋体" w:hint="eastAsia"/>
          <w:szCs w:val="21"/>
        </w:rPr>
        <w:t>为驰远工程</w:t>
      </w:r>
      <w:proofErr w:type="gramEnd"/>
      <w:r w:rsidRPr="002C674F">
        <w:rPr>
          <w:rFonts w:ascii="宋体" w:hAnsi="宋体" w:hint="eastAsia"/>
          <w:szCs w:val="21"/>
        </w:rPr>
        <w:t>管理有限公司。项目已具备招标条件，现对本项目进行国内公开招标采购，欢迎符合条件的供应商报名参加。</w:t>
      </w:r>
    </w:p>
    <w:p w:rsidR="00845FC9" w:rsidRPr="002C674F" w:rsidRDefault="00845FC9" w:rsidP="00845FC9">
      <w:pPr>
        <w:spacing w:line="420" w:lineRule="exact"/>
        <w:outlineLvl w:val="0"/>
        <w:rPr>
          <w:rFonts w:ascii="宋体" w:hAnsi="宋体" w:hint="eastAsia"/>
          <w:b/>
          <w:szCs w:val="21"/>
        </w:rPr>
      </w:pPr>
      <w:bookmarkStart w:id="3" w:name="_Toc488672711"/>
      <w:bookmarkStart w:id="4" w:name="_Toc488687102"/>
      <w:r w:rsidRPr="002C674F">
        <w:rPr>
          <w:rFonts w:ascii="宋体" w:hAnsi="宋体" w:hint="eastAsia"/>
          <w:b/>
          <w:szCs w:val="21"/>
        </w:rPr>
        <w:t>2、项目概况及招标范围</w:t>
      </w:r>
      <w:bookmarkEnd w:id="3"/>
      <w:bookmarkEnd w:id="4"/>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2.1项目名称：平顶山市“四馆</w:t>
      </w:r>
      <w:proofErr w:type="gramStart"/>
      <w:r w:rsidRPr="002C674F">
        <w:rPr>
          <w:rFonts w:ascii="宋体" w:hAnsi="宋体" w:hint="eastAsia"/>
          <w:szCs w:val="21"/>
        </w:rPr>
        <w:t>一</w:t>
      </w:r>
      <w:proofErr w:type="gramEnd"/>
      <w:r w:rsidRPr="002C674F">
        <w:rPr>
          <w:rFonts w:ascii="宋体" w:hAnsi="宋体" w:hint="eastAsia"/>
          <w:szCs w:val="21"/>
        </w:rPr>
        <w:t>中心”PPP项目咨询服务机构采购</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2.2采购编号：</w:t>
      </w:r>
      <w:r w:rsidRPr="002C674F">
        <w:rPr>
          <w:rFonts w:ascii="宋体" w:hAnsi="宋体"/>
          <w:szCs w:val="21"/>
        </w:rPr>
        <w:t>PZC2017-2159Bg-68059</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cs="宋体" w:hint="eastAsia"/>
          <w:kern w:val="0"/>
          <w:szCs w:val="21"/>
        </w:rPr>
        <w:t>2.3项目概况</w:t>
      </w:r>
      <w:r w:rsidRPr="002C674F">
        <w:rPr>
          <w:rFonts w:ascii="宋体" w:hAnsi="宋体" w:hint="eastAsia"/>
          <w:szCs w:val="21"/>
        </w:rPr>
        <w:t>：平顶山市“四馆</w:t>
      </w:r>
      <w:proofErr w:type="gramStart"/>
      <w:r w:rsidRPr="002C674F">
        <w:rPr>
          <w:rFonts w:ascii="宋体" w:hAnsi="宋体" w:hint="eastAsia"/>
          <w:szCs w:val="21"/>
        </w:rPr>
        <w:t>一</w:t>
      </w:r>
      <w:proofErr w:type="gramEnd"/>
      <w:r w:rsidRPr="002C674F">
        <w:rPr>
          <w:rFonts w:ascii="宋体" w:hAnsi="宋体" w:hint="eastAsia"/>
          <w:szCs w:val="21"/>
        </w:rPr>
        <w:t>中心”项目包含：科技馆、党史馆、档案馆、</w:t>
      </w:r>
      <w:proofErr w:type="gramStart"/>
      <w:r w:rsidRPr="002C674F">
        <w:rPr>
          <w:rFonts w:ascii="宋体" w:hAnsi="宋体" w:hint="eastAsia"/>
          <w:szCs w:val="21"/>
        </w:rPr>
        <w:t>地方史志馆和</w:t>
      </w:r>
      <w:proofErr w:type="gramEnd"/>
      <w:r w:rsidRPr="002C674F">
        <w:rPr>
          <w:rFonts w:ascii="宋体" w:hAnsi="宋体" w:hint="eastAsia"/>
          <w:szCs w:val="21"/>
        </w:rPr>
        <w:t>老干部活动中心的建设和运营。项目总投资约7.9亿元，项目总用地面积60850.68㎡，总建筑面积107000㎡。其中：平顶山市四馆（科技馆、党史馆、档案馆、地方史志馆）用地面积24344.81㎡（折合约36.52亩），总建筑面积61000㎡，包括地上建筑面积50000㎡，地下建筑面积11000㎡；平顶山市</w:t>
      </w:r>
      <w:proofErr w:type="gramStart"/>
      <w:r w:rsidRPr="002C674F">
        <w:rPr>
          <w:rFonts w:ascii="宋体" w:hAnsi="宋体" w:hint="eastAsia"/>
          <w:szCs w:val="21"/>
        </w:rPr>
        <w:t>一</w:t>
      </w:r>
      <w:proofErr w:type="gramEnd"/>
      <w:r w:rsidRPr="002C674F">
        <w:rPr>
          <w:rFonts w:ascii="宋体" w:hAnsi="宋体" w:hint="eastAsia"/>
          <w:szCs w:val="21"/>
        </w:rPr>
        <w:t>中心（老年活动中心）用地面积36505.87㎡（折合约54.76亩），总建筑面积46000㎡，包括地上建筑面积35000㎡，地下建筑面积11000㎡。现对本项目PPP咨询服务机构进行公开招标采购。</w:t>
      </w:r>
    </w:p>
    <w:p w:rsidR="00845FC9" w:rsidRPr="002C674F" w:rsidRDefault="00845FC9" w:rsidP="00845FC9">
      <w:pPr>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2.4</w:t>
      </w:r>
      <w:r w:rsidRPr="002C674F">
        <w:rPr>
          <w:rFonts w:ascii="宋体" w:hAnsi="宋体" w:cs="宋体"/>
          <w:kern w:val="0"/>
          <w:szCs w:val="21"/>
        </w:rPr>
        <w:t>采购预算</w:t>
      </w:r>
      <w:r w:rsidRPr="002C674F">
        <w:rPr>
          <w:rFonts w:ascii="宋体" w:hAnsi="宋体" w:cs="宋体" w:hint="eastAsia"/>
          <w:kern w:val="0"/>
          <w:szCs w:val="21"/>
        </w:rPr>
        <w:t>：约155万元</w:t>
      </w:r>
    </w:p>
    <w:p w:rsidR="00845FC9" w:rsidRPr="002C674F" w:rsidRDefault="00845FC9" w:rsidP="00845FC9">
      <w:pPr>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2.5项目地点：平顶山市新城区</w:t>
      </w:r>
    </w:p>
    <w:p w:rsidR="00845FC9" w:rsidRPr="002C674F" w:rsidRDefault="00845FC9" w:rsidP="00845FC9">
      <w:pPr>
        <w:spacing w:line="420" w:lineRule="exact"/>
        <w:ind w:firstLineChars="200" w:firstLine="420"/>
        <w:rPr>
          <w:rFonts w:ascii="宋体" w:hAnsi="宋体"/>
          <w:szCs w:val="21"/>
        </w:rPr>
      </w:pPr>
      <w:r w:rsidRPr="002C674F">
        <w:rPr>
          <w:rFonts w:ascii="宋体" w:hAnsi="宋体" w:cs="宋体" w:hint="eastAsia"/>
          <w:kern w:val="0"/>
          <w:szCs w:val="21"/>
        </w:rPr>
        <w:t>2.6服务期限：自合同签订之日起，至项目公司成立并签署PPP项目合同之日止。</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2.7标段</w:t>
      </w:r>
      <w:r w:rsidRPr="002C674F">
        <w:rPr>
          <w:rFonts w:ascii="宋体" w:hAnsi="宋体"/>
          <w:szCs w:val="21"/>
        </w:rPr>
        <w:t>划分</w:t>
      </w:r>
      <w:r w:rsidRPr="002C674F">
        <w:rPr>
          <w:rFonts w:ascii="宋体" w:hAnsi="宋体" w:hint="eastAsia"/>
          <w:szCs w:val="21"/>
        </w:rPr>
        <w:t>及采购范围</w:t>
      </w:r>
      <w:r w:rsidRPr="002C674F">
        <w:rPr>
          <w:rFonts w:ascii="宋体" w:hAnsi="宋体"/>
          <w:szCs w:val="21"/>
        </w:rPr>
        <w:t>：</w:t>
      </w:r>
    </w:p>
    <w:p w:rsidR="00845FC9" w:rsidRPr="002C674F" w:rsidRDefault="00845FC9" w:rsidP="00845FC9">
      <w:pPr>
        <w:spacing w:line="42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C674F">
          <w:rPr>
            <w:rFonts w:ascii="宋体" w:hAnsi="宋体" w:hint="eastAsia"/>
            <w:szCs w:val="21"/>
          </w:rPr>
          <w:t>2.7.1</w:t>
        </w:r>
      </w:smartTag>
      <w:r w:rsidRPr="002C674F">
        <w:rPr>
          <w:rFonts w:ascii="宋体" w:hAnsi="宋体" w:hint="eastAsia"/>
          <w:szCs w:val="21"/>
        </w:rPr>
        <w:t>标段</w:t>
      </w:r>
      <w:r w:rsidRPr="002C674F">
        <w:rPr>
          <w:rFonts w:ascii="宋体" w:hAnsi="宋体"/>
          <w:szCs w:val="21"/>
        </w:rPr>
        <w:t>划分：本项目共划分一个标段；</w:t>
      </w:r>
    </w:p>
    <w:p w:rsidR="00845FC9" w:rsidRPr="002C674F" w:rsidRDefault="00845FC9" w:rsidP="00845FC9">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2C674F">
          <w:rPr>
            <w:rFonts w:ascii="宋体" w:hAnsi="宋体" w:hint="eastAsia"/>
            <w:szCs w:val="21"/>
          </w:rPr>
          <w:t>2.7.2</w:t>
        </w:r>
      </w:smartTag>
      <w:r w:rsidRPr="002C674F">
        <w:rPr>
          <w:rFonts w:ascii="宋体" w:hAnsi="宋体" w:hint="eastAsia"/>
          <w:szCs w:val="21"/>
        </w:rPr>
        <w:t>采购范围：采购</w:t>
      </w:r>
      <w:r w:rsidRPr="002C674F">
        <w:rPr>
          <w:rFonts w:ascii="宋体" w:hAnsi="宋体"/>
          <w:szCs w:val="21"/>
        </w:rPr>
        <w:t>一家专业的</w:t>
      </w:r>
      <w:r w:rsidRPr="002C674F">
        <w:rPr>
          <w:rFonts w:ascii="宋体" w:hAnsi="宋体" w:hint="eastAsia"/>
          <w:szCs w:val="21"/>
        </w:rPr>
        <w:t>PPP</w:t>
      </w:r>
      <w:r w:rsidRPr="002C674F">
        <w:rPr>
          <w:rFonts w:ascii="宋体" w:hAnsi="宋体"/>
          <w:szCs w:val="21"/>
        </w:rPr>
        <w:t>咨询服务机构为</w:t>
      </w:r>
      <w:r w:rsidRPr="002C674F">
        <w:rPr>
          <w:rFonts w:ascii="宋体" w:hAnsi="宋体" w:hint="eastAsia"/>
          <w:szCs w:val="21"/>
        </w:rPr>
        <w:t>平顶山市“四馆</w:t>
      </w:r>
      <w:proofErr w:type="gramStart"/>
      <w:r w:rsidRPr="002C674F">
        <w:rPr>
          <w:rFonts w:ascii="宋体" w:hAnsi="宋体" w:hint="eastAsia"/>
          <w:szCs w:val="21"/>
        </w:rPr>
        <w:t>一</w:t>
      </w:r>
      <w:proofErr w:type="gramEnd"/>
      <w:r w:rsidRPr="002C674F">
        <w:rPr>
          <w:rFonts w:ascii="宋体" w:hAnsi="宋体" w:hint="eastAsia"/>
          <w:szCs w:val="21"/>
        </w:rPr>
        <w:t>中心”PPP项目提供咨询服务。</w:t>
      </w:r>
      <w:r w:rsidRPr="002C674F">
        <w:rPr>
          <w:rFonts w:ascii="宋体" w:hAnsi="宋体"/>
          <w:szCs w:val="21"/>
        </w:rPr>
        <w:t>服务内容包括</w:t>
      </w:r>
      <w:r w:rsidRPr="002C674F">
        <w:rPr>
          <w:rFonts w:ascii="宋体" w:hAnsi="宋体" w:hint="eastAsia"/>
          <w:szCs w:val="21"/>
        </w:rPr>
        <w:t>：</w:t>
      </w:r>
      <w:r w:rsidRPr="002C674F">
        <w:rPr>
          <w:rFonts w:ascii="宋体" w:hAnsi="宋体"/>
          <w:szCs w:val="21"/>
        </w:rPr>
        <w:t xml:space="preserve"> </w:t>
      </w:r>
      <w:bookmarkStart w:id="5" w:name="_Toc488672712"/>
      <w:bookmarkStart w:id="6" w:name="_Toc488687103"/>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（1）开展尽职调查，全面收集项目相关资料和基础数据；</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（2）编制项目实施方案、物有所值评价和财政承受能力论证报告；</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（3）确定PPP项目社会资本采购方式、项目运作方式、合同体系、交易结构及重要边界条件，完成财务测算；</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（4）协助招标代理组织实施社会资本采购程序，编制采购文件投资人竞争须知以及PPP项目协议；</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 xml:space="preserve">（5）委派法律专家协助采购人与社会资本谈判，每一轮谈判结束后编制谈判备忘录，并根据谈判结果整理文件，拟订PPP项目合同等； </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lastRenderedPageBreak/>
        <w:t>（6）协助政府方与社会资本合作方或其设立的项目公司完成相应的PPP项目协议签署；</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hint="eastAsia"/>
          <w:szCs w:val="21"/>
        </w:rPr>
        <w:t>（7）应采购人要求，就本项目所涉的其它技术、商务、财务、法律问题提供专业咨询意见与建议。</w:t>
      </w:r>
    </w:p>
    <w:p w:rsidR="00845FC9" w:rsidRPr="002C674F" w:rsidRDefault="00845FC9" w:rsidP="00845FC9">
      <w:pPr>
        <w:spacing w:line="420" w:lineRule="exact"/>
        <w:outlineLvl w:val="0"/>
        <w:rPr>
          <w:rFonts w:ascii="宋体" w:hAnsi="宋体" w:cs="宋体" w:hint="eastAsia"/>
          <w:b/>
          <w:kern w:val="0"/>
          <w:szCs w:val="21"/>
        </w:rPr>
      </w:pPr>
      <w:r w:rsidRPr="002C674F">
        <w:rPr>
          <w:rFonts w:ascii="宋体" w:hAnsi="宋体" w:cs="宋体" w:hint="eastAsia"/>
          <w:b/>
          <w:kern w:val="0"/>
          <w:szCs w:val="21"/>
        </w:rPr>
        <w:t>3、供应商资格要求</w:t>
      </w:r>
      <w:bookmarkEnd w:id="5"/>
      <w:bookmarkEnd w:id="6"/>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hint="eastAsia"/>
          <w:kern w:val="0"/>
          <w:szCs w:val="21"/>
          <w:shd w:val="clear" w:color="auto" w:fill="FFFFFF"/>
        </w:rPr>
        <w:t>3.1供应商应具备《中华人民共和国政府采购法》二十二条规定条件：</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kern w:val="0"/>
          <w:szCs w:val="21"/>
          <w:shd w:val="clear" w:color="auto" w:fill="FFFFFF"/>
        </w:rPr>
        <w:t>（一）具有独立承担民事责任的能力；</w:t>
      </w:r>
      <w:r w:rsidRPr="002C674F">
        <w:rPr>
          <w:rFonts w:ascii="宋体" w:hAnsi="宋体" w:cs="宋体" w:hint="eastAsia"/>
          <w:kern w:val="0"/>
          <w:szCs w:val="21"/>
          <w:shd w:val="clear" w:color="auto" w:fill="FFFFFF"/>
        </w:rPr>
        <w:t>提供有效的法人营业执照、组织机构代码证、税务登记证（或三证合一的营业执照）；</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kern w:val="0"/>
          <w:szCs w:val="21"/>
          <w:shd w:val="clear" w:color="auto" w:fill="FFFFFF"/>
        </w:rPr>
        <w:t>（二）具有良好的商业信誉和健全的财务会计制度（</w:t>
      </w:r>
      <w:r w:rsidRPr="002C674F">
        <w:rPr>
          <w:rFonts w:ascii="宋体" w:hAnsi="宋体" w:cs="宋体" w:hint="eastAsia"/>
          <w:kern w:val="0"/>
          <w:szCs w:val="21"/>
          <w:shd w:val="clear" w:color="auto" w:fill="FFFFFF"/>
        </w:rPr>
        <w:t>提供近</w:t>
      </w:r>
      <w:proofErr w:type="gramStart"/>
      <w:r w:rsidRPr="002C674F">
        <w:rPr>
          <w:rFonts w:ascii="宋体" w:hAnsi="宋体" w:cs="宋体" w:hint="eastAsia"/>
          <w:kern w:val="0"/>
          <w:szCs w:val="21"/>
          <w:shd w:val="clear" w:color="auto" w:fill="FFFFFF"/>
        </w:rPr>
        <w:t>三</w:t>
      </w:r>
      <w:proofErr w:type="gramEnd"/>
      <w:r w:rsidRPr="002C674F">
        <w:rPr>
          <w:rFonts w:ascii="宋体" w:hAnsi="宋体" w:cs="宋体" w:hint="eastAsia"/>
          <w:kern w:val="0"/>
          <w:szCs w:val="21"/>
          <w:shd w:val="clear" w:color="auto" w:fill="FFFFFF"/>
        </w:rPr>
        <w:t>年度经审计的财务审计报告，</w:t>
      </w:r>
      <w:r w:rsidRPr="002C674F">
        <w:rPr>
          <w:rFonts w:hint="eastAsia"/>
        </w:rPr>
        <w:t>如供应商为新成立企业，提供自注册年度后经审计的财务报告</w:t>
      </w:r>
      <w:r w:rsidRPr="002C674F">
        <w:rPr>
          <w:rFonts w:ascii="宋体" w:hAnsi="宋体" w:cs="宋体"/>
          <w:kern w:val="0"/>
          <w:szCs w:val="21"/>
          <w:shd w:val="clear" w:color="auto" w:fill="FFFFFF"/>
        </w:rPr>
        <w:t>）；</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kern w:val="0"/>
          <w:szCs w:val="21"/>
          <w:shd w:val="clear" w:color="auto" w:fill="FFFFFF"/>
        </w:rPr>
        <w:t>（三）具有履行合同所必需的设备和专业技术能力</w:t>
      </w:r>
      <w:r w:rsidRPr="002C674F">
        <w:rPr>
          <w:rFonts w:ascii="宋体" w:hAnsi="宋体" w:cs="宋体" w:hint="eastAsia"/>
          <w:kern w:val="0"/>
          <w:szCs w:val="21"/>
          <w:shd w:val="clear" w:color="auto" w:fill="FFFFFF"/>
        </w:rPr>
        <w:t>（供应商</w:t>
      </w:r>
      <w:r w:rsidRPr="002C674F">
        <w:rPr>
          <w:rFonts w:ascii="宋体" w:hAnsi="宋体" w:cs="宋体"/>
          <w:kern w:val="0"/>
          <w:szCs w:val="21"/>
          <w:shd w:val="clear" w:color="auto" w:fill="FFFFFF"/>
        </w:rPr>
        <w:t>须为河南省财政厅</w:t>
      </w:r>
      <w:r w:rsidRPr="002C674F">
        <w:rPr>
          <w:rFonts w:ascii="宋体" w:hAnsi="宋体" w:cs="宋体" w:hint="eastAsia"/>
          <w:kern w:val="0"/>
          <w:szCs w:val="21"/>
          <w:shd w:val="clear" w:color="auto" w:fill="FFFFFF"/>
        </w:rPr>
        <w:t>或者</w:t>
      </w:r>
      <w:r w:rsidRPr="002C674F">
        <w:rPr>
          <w:rFonts w:ascii="宋体" w:hAnsi="宋体" w:cs="宋体"/>
          <w:kern w:val="0"/>
          <w:szCs w:val="21"/>
          <w:shd w:val="clear" w:color="auto" w:fill="FFFFFF"/>
        </w:rPr>
        <w:t>国家财政部PPP项目咨询机构库成员</w:t>
      </w:r>
      <w:r w:rsidRPr="002C674F">
        <w:rPr>
          <w:rFonts w:ascii="宋体" w:hAnsi="宋体" w:cs="宋体" w:hint="eastAsia"/>
          <w:kern w:val="0"/>
          <w:szCs w:val="21"/>
          <w:shd w:val="clear" w:color="auto" w:fill="FFFFFF"/>
        </w:rPr>
        <w:t>）</w:t>
      </w:r>
      <w:r w:rsidRPr="002C674F">
        <w:rPr>
          <w:rFonts w:ascii="宋体" w:hAnsi="宋体" w:cs="宋体"/>
          <w:kern w:val="0"/>
          <w:szCs w:val="21"/>
          <w:shd w:val="clear" w:color="auto" w:fill="FFFFFF"/>
        </w:rPr>
        <w:t>；</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kern w:val="0"/>
          <w:szCs w:val="21"/>
          <w:shd w:val="clear" w:color="auto" w:fill="FFFFFF"/>
        </w:rPr>
        <w:t>（四）有依法缴纳税收和社会保障资金的良好记录（</w:t>
      </w:r>
      <w:r w:rsidRPr="002C674F">
        <w:rPr>
          <w:rFonts w:ascii="宋体" w:hAnsi="宋体" w:cs="宋体" w:hint="eastAsia"/>
          <w:kern w:val="0"/>
          <w:szCs w:val="21"/>
          <w:shd w:val="clear" w:color="auto" w:fill="FFFFFF"/>
        </w:rPr>
        <w:t>提供近半年内</w:t>
      </w:r>
      <w:r w:rsidRPr="002C674F">
        <w:rPr>
          <w:rFonts w:ascii="宋体" w:hAnsi="宋体" w:cs="宋体"/>
          <w:kern w:val="0"/>
          <w:szCs w:val="21"/>
          <w:shd w:val="clear" w:color="auto" w:fill="FFFFFF"/>
        </w:rPr>
        <w:t>连续</w:t>
      </w:r>
      <w:r w:rsidRPr="002C674F">
        <w:rPr>
          <w:rFonts w:ascii="宋体" w:hAnsi="宋体" w:cs="宋体" w:hint="eastAsia"/>
          <w:kern w:val="0"/>
          <w:szCs w:val="21"/>
          <w:shd w:val="clear" w:color="auto" w:fill="FFFFFF"/>
        </w:rPr>
        <w:t>三个月的完税证明及缴纳社会保障基金的证明材料</w:t>
      </w:r>
      <w:r w:rsidRPr="002C674F">
        <w:rPr>
          <w:rFonts w:ascii="宋体" w:hAnsi="宋体" w:cs="宋体"/>
          <w:kern w:val="0"/>
          <w:szCs w:val="21"/>
          <w:shd w:val="clear" w:color="auto" w:fill="FFFFFF"/>
        </w:rPr>
        <w:t>）；</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kern w:val="0"/>
          <w:szCs w:val="21"/>
          <w:shd w:val="clear" w:color="auto" w:fill="FFFFFF"/>
        </w:rPr>
        <w:t>（五）参加政府采购活动前三年内，在经营活动中没有重大违法记录（供应商出具书面声明）；</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hint="eastAsia"/>
          <w:kern w:val="0"/>
          <w:szCs w:val="21"/>
          <w:shd w:val="clear" w:color="auto" w:fill="FFFFFF"/>
        </w:rPr>
        <w:t>3.2供应商须具有</w:t>
      </w:r>
      <w:r w:rsidRPr="002C674F">
        <w:rPr>
          <w:rFonts w:ascii="宋体" w:hAnsi="宋体" w:cs="宋体"/>
          <w:kern w:val="0"/>
          <w:szCs w:val="21"/>
          <w:shd w:val="clear" w:color="auto" w:fill="FFFFFF"/>
        </w:rPr>
        <w:t>PPP项目咨询</w:t>
      </w:r>
      <w:r w:rsidRPr="002C674F">
        <w:rPr>
          <w:rFonts w:ascii="宋体" w:hAnsi="宋体" w:cs="宋体" w:hint="eastAsia"/>
          <w:kern w:val="0"/>
          <w:szCs w:val="21"/>
          <w:shd w:val="clear" w:color="auto" w:fill="FFFFFF"/>
        </w:rPr>
        <w:t>服务</w:t>
      </w:r>
      <w:r w:rsidRPr="002C674F">
        <w:rPr>
          <w:rFonts w:ascii="宋体" w:hAnsi="宋体" w:cs="宋体"/>
          <w:kern w:val="0"/>
          <w:szCs w:val="21"/>
          <w:shd w:val="clear" w:color="auto" w:fill="FFFFFF"/>
        </w:rPr>
        <w:t>业绩</w:t>
      </w:r>
      <w:r w:rsidRPr="002C674F">
        <w:rPr>
          <w:rFonts w:ascii="宋体" w:hAnsi="宋体" w:cs="宋体" w:hint="eastAsia"/>
          <w:kern w:val="0"/>
          <w:szCs w:val="21"/>
          <w:lang w:bidi="ar"/>
        </w:rPr>
        <w:t>（以签订的PPP咨询合同为准）</w:t>
      </w:r>
      <w:r w:rsidRPr="002C674F">
        <w:rPr>
          <w:rFonts w:ascii="宋体" w:hAnsi="宋体" w:cs="宋体" w:hint="eastAsia"/>
          <w:kern w:val="0"/>
          <w:szCs w:val="21"/>
          <w:shd w:val="clear" w:color="auto" w:fill="FFFFFF"/>
        </w:rPr>
        <w:t>；</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hint="eastAsia"/>
          <w:kern w:val="0"/>
          <w:szCs w:val="21"/>
          <w:shd w:val="clear" w:color="auto" w:fill="FFFFFF"/>
        </w:rPr>
        <w:t>3.3</w:t>
      </w:r>
      <w:r w:rsidRPr="002C674F">
        <w:rPr>
          <w:rFonts w:ascii="宋体" w:hAnsi="宋体" w:cs="宋体" w:hint="eastAsia"/>
          <w:kern w:val="0"/>
          <w:szCs w:val="21"/>
        </w:rPr>
        <w:t>供应商需提供“信用中国”网站的“失信被执行人”和“重大税收违法案件当事人名单”、“中国政府采购”网站的“政府采购严重违法失信行为记录名单”查询结果页面截图，若有不良记录，报名无效（执行财库【2016】125号文）</w:t>
      </w:r>
      <w:r w:rsidRPr="002C674F">
        <w:rPr>
          <w:rFonts w:ascii="宋体" w:hAnsi="宋体" w:cs="宋体" w:hint="eastAsia"/>
          <w:kern w:val="0"/>
          <w:szCs w:val="21"/>
          <w:shd w:val="clear" w:color="auto" w:fill="FFFFFF"/>
        </w:rPr>
        <w:t>；</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hint="eastAsia"/>
          <w:kern w:val="0"/>
          <w:szCs w:val="21"/>
          <w:shd w:val="clear" w:color="auto" w:fill="FFFFFF"/>
        </w:rPr>
        <w:t>3.4</w:t>
      </w:r>
      <w:r w:rsidRPr="002C674F">
        <w:rPr>
          <w:rFonts w:ascii="宋体" w:hAnsi="宋体" w:cs="宋体" w:hint="eastAsia"/>
          <w:kern w:val="0"/>
          <w:szCs w:val="21"/>
        </w:rPr>
        <w:t>供应商</w:t>
      </w:r>
      <w:r w:rsidRPr="002C674F">
        <w:rPr>
          <w:rFonts w:ascii="宋体" w:hAnsi="宋体" w:cs="宋体" w:hint="eastAsia"/>
          <w:kern w:val="0"/>
          <w:szCs w:val="21"/>
          <w:shd w:val="clear" w:color="auto" w:fill="FFFFFF"/>
        </w:rPr>
        <w:t>具有企业注册地或项目所在地检察机关出具的行贿犯罪档案查询结果告知函（查询对象：投标单位、法定代表人，</w:t>
      </w:r>
      <w:r w:rsidRPr="002C674F">
        <w:rPr>
          <w:rFonts w:ascii="宋体" w:hAnsi="宋体" w:cs="宋体"/>
          <w:kern w:val="0"/>
          <w:szCs w:val="21"/>
          <w:shd w:val="clear" w:color="auto" w:fill="FFFFFF"/>
        </w:rPr>
        <w:t>须在有效期内</w:t>
      </w:r>
      <w:r w:rsidRPr="002C674F">
        <w:rPr>
          <w:rFonts w:ascii="宋体" w:hAnsi="宋体" w:cs="宋体" w:hint="eastAsia"/>
          <w:kern w:val="0"/>
          <w:szCs w:val="21"/>
          <w:shd w:val="clear" w:color="auto" w:fill="FFFFFF"/>
        </w:rPr>
        <w:t>）；</w:t>
      </w:r>
    </w:p>
    <w:p w:rsidR="00845FC9" w:rsidRPr="002C674F" w:rsidRDefault="00845FC9" w:rsidP="00845FC9">
      <w:pPr>
        <w:spacing w:line="420" w:lineRule="exact"/>
        <w:ind w:firstLineChars="200" w:firstLine="420"/>
        <w:jc w:val="left"/>
        <w:rPr>
          <w:rFonts w:ascii="宋体" w:hAnsi="宋体" w:cs="宋体" w:hint="eastAsia"/>
          <w:kern w:val="0"/>
          <w:szCs w:val="21"/>
        </w:rPr>
      </w:pPr>
      <w:r w:rsidRPr="002C674F">
        <w:rPr>
          <w:rFonts w:ascii="宋体" w:hAnsi="宋体" w:cs="宋体" w:hint="eastAsia"/>
          <w:kern w:val="0"/>
          <w:szCs w:val="21"/>
        </w:rPr>
        <w:t>3.5</w:t>
      </w:r>
      <w:r w:rsidRPr="002C674F">
        <w:rPr>
          <w:rFonts w:ascii="宋体" w:hAnsi="宋体" w:cs="宋体" w:hint="eastAsia"/>
          <w:kern w:val="0"/>
          <w:szCs w:val="21"/>
          <w:shd w:val="clear" w:color="auto" w:fill="FFFFFF"/>
        </w:rPr>
        <w:t>本次招标实行资格后审；</w:t>
      </w:r>
    </w:p>
    <w:p w:rsidR="00845FC9" w:rsidRPr="002C674F" w:rsidRDefault="00845FC9" w:rsidP="00845FC9">
      <w:pPr>
        <w:spacing w:line="420" w:lineRule="exact"/>
        <w:ind w:firstLineChars="200" w:firstLine="420"/>
        <w:jc w:val="left"/>
        <w:rPr>
          <w:rFonts w:ascii="宋体" w:hAnsi="宋体" w:cs="宋体" w:hint="eastAsia"/>
          <w:kern w:val="0"/>
          <w:szCs w:val="21"/>
          <w:shd w:val="clear" w:color="auto" w:fill="FFFFFF"/>
        </w:rPr>
      </w:pPr>
      <w:r w:rsidRPr="002C674F">
        <w:rPr>
          <w:rFonts w:ascii="宋体" w:hAnsi="宋体" w:cs="宋体" w:hint="eastAsia"/>
          <w:kern w:val="0"/>
          <w:szCs w:val="21"/>
          <w:shd w:val="clear" w:color="auto" w:fill="FFFFFF"/>
        </w:rPr>
        <w:t>3.6本次招标不接受联合体投标。</w:t>
      </w:r>
    </w:p>
    <w:p w:rsidR="00845FC9" w:rsidRPr="002C674F" w:rsidRDefault="00845FC9" w:rsidP="00845FC9">
      <w:pPr>
        <w:widowControl/>
        <w:spacing w:line="420" w:lineRule="exact"/>
        <w:rPr>
          <w:rFonts w:ascii="宋体" w:hAnsi="宋体" w:cs="宋体" w:hint="eastAsia"/>
          <w:kern w:val="0"/>
          <w:szCs w:val="21"/>
        </w:rPr>
      </w:pPr>
      <w:r w:rsidRPr="002C674F">
        <w:rPr>
          <w:rFonts w:ascii="宋体" w:hAnsi="宋体" w:cs="宋体" w:hint="eastAsia"/>
          <w:b/>
          <w:kern w:val="0"/>
          <w:szCs w:val="21"/>
        </w:rPr>
        <w:t>4、报名及出售招标文件信息</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4.1.报名时间：2017年9月19日00 时00分～2017年9月25日23时59分整；</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4.2.报名方式：本项目只接受网上报名，不接受其它形式报名。潜在供应</w:t>
      </w:r>
      <w:proofErr w:type="gramStart"/>
      <w:r w:rsidRPr="002C674F">
        <w:rPr>
          <w:rFonts w:ascii="宋体" w:hAnsi="宋体" w:cs="宋体" w:hint="eastAsia"/>
          <w:kern w:val="0"/>
          <w:szCs w:val="21"/>
        </w:rPr>
        <w:t>商报名需凭</w:t>
      </w:r>
      <w:proofErr w:type="gramEnd"/>
      <w:r w:rsidRPr="002C674F">
        <w:rPr>
          <w:rFonts w:ascii="宋体" w:hAnsi="宋体" w:cs="宋体" w:hint="eastAsia"/>
          <w:kern w:val="0"/>
          <w:szCs w:val="21"/>
        </w:rPr>
        <w:t>CA数字证书通过全国公共资源交易平台（河南省</w:t>
      </w:r>
      <w:r w:rsidRPr="002C674F">
        <w:rPr>
          <w:rFonts w:ascii="MS Mincho" w:eastAsia="MS Mincho" w:hAnsi="MS Mincho" w:cs="MS Mincho" w:hint="eastAsia"/>
          <w:kern w:val="0"/>
          <w:szCs w:val="21"/>
        </w:rPr>
        <w:t>▪</w:t>
      </w:r>
      <w:r w:rsidRPr="002C674F">
        <w:rPr>
          <w:rFonts w:ascii="宋体" w:hAnsi="宋体" w:cs="宋体" w:hint="eastAsia"/>
          <w:kern w:val="0"/>
          <w:szCs w:val="21"/>
        </w:rPr>
        <w:t>平顶山市）（http://www.pdsggzy.com/)“供应商登录”入口进入交易系统进行报名。具体操作请查看以下链接：</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链接地址：http://www.pdsggzy.com/fwzn/11020.jhtml</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办理CA证书：http://www.pdsggzy.com/tzgg10814.jhtml</w:t>
      </w:r>
    </w:p>
    <w:p w:rsidR="00845FC9" w:rsidRPr="002C674F" w:rsidRDefault="00845FC9" w:rsidP="00845FC9">
      <w:pPr>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4.3招标文件获取：</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招标文件出售时间：2017年9月19日00 时00分～2017年9月25日23时59分整；</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招标文件售价：人民币300元/份，售后不退；</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lastRenderedPageBreak/>
        <w:t>招标文件缴费方式：供应商需转账或电汇支付招标文件费到指定账户，支付账户名称必须和供应商名称一致已在平顶山市公共资源交易供应商库中录入的账户（基本户或一般户均可，不支持结算卡支付）。</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4.</w:t>
      </w:r>
      <w:r w:rsidRPr="002C674F">
        <w:rPr>
          <w:rFonts w:ascii="宋体" w:hAnsi="宋体" w:cs="宋体"/>
          <w:kern w:val="0"/>
          <w:szCs w:val="21"/>
        </w:rPr>
        <w:t>4</w:t>
      </w:r>
      <w:r w:rsidRPr="002C674F">
        <w:rPr>
          <w:rFonts w:ascii="宋体" w:hAnsi="宋体" w:cs="宋体" w:hint="eastAsia"/>
          <w:kern w:val="0"/>
          <w:szCs w:val="21"/>
        </w:rPr>
        <w:t>汇入账户和账号(保证金账号详见招标文件）：</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收款账号：601 330 101 201 009 3076</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收款单位：平顶山市公共资源交易中心</w:t>
      </w:r>
    </w:p>
    <w:p w:rsidR="00845FC9" w:rsidRPr="002C674F" w:rsidRDefault="00845FC9" w:rsidP="00845FC9">
      <w:pPr>
        <w:widowControl/>
        <w:spacing w:line="420" w:lineRule="exact"/>
        <w:ind w:firstLineChars="200" w:firstLine="420"/>
        <w:rPr>
          <w:rFonts w:ascii="宋体" w:hAnsi="宋体" w:cs="宋体"/>
          <w:kern w:val="0"/>
          <w:szCs w:val="21"/>
        </w:rPr>
      </w:pPr>
      <w:r w:rsidRPr="002C674F">
        <w:rPr>
          <w:rFonts w:ascii="宋体" w:hAnsi="宋体" w:cs="宋体" w:hint="eastAsia"/>
          <w:kern w:val="0"/>
          <w:szCs w:val="21"/>
        </w:rPr>
        <w:t>开户银行：平顶山银行股份有限公司行政中心支行</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4.5潜在供应商网上报名、招标文件费转账成功后，须在平顶山市公共资源电子化交易系统中，将招标文件</w:t>
      </w:r>
      <w:proofErr w:type="gramStart"/>
      <w:r w:rsidRPr="002C674F">
        <w:rPr>
          <w:rFonts w:ascii="宋体" w:hAnsi="宋体" w:cs="宋体" w:hint="eastAsia"/>
          <w:kern w:val="0"/>
          <w:szCs w:val="21"/>
        </w:rPr>
        <w:t>费成功</w:t>
      </w:r>
      <w:proofErr w:type="gramEnd"/>
      <w:r w:rsidRPr="002C674F">
        <w:rPr>
          <w:rFonts w:ascii="宋体" w:hAnsi="宋体" w:cs="宋体" w:hint="eastAsia"/>
          <w:kern w:val="0"/>
          <w:szCs w:val="21"/>
        </w:rPr>
        <w:t>绑定至所投项目和标段，之后方可下载招标文件，纸质招标文件不再出售。具体操作请查看以下链接：</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链接地址：http://www.pdsggzy.com/fwzn/11597.jhtml</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注：考虑到人为操作和跨行转账时间延误等因素，招标文件费绑定工作的截止时间为开始报名起至报名截止时间后两天，请供应商尽早进行招标文件费绑定工作。</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hint="eastAsia"/>
          <w:kern w:val="0"/>
          <w:szCs w:val="21"/>
        </w:rPr>
        <w:t>4.6其他事项：</w:t>
      </w:r>
    </w:p>
    <w:p w:rsidR="00845FC9" w:rsidRPr="002C674F" w:rsidRDefault="00845FC9" w:rsidP="00845FC9">
      <w:pPr>
        <w:widowControl/>
        <w:spacing w:line="420" w:lineRule="exact"/>
        <w:ind w:firstLineChars="200" w:firstLine="420"/>
        <w:rPr>
          <w:rFonts w:ascii="宋体" w:hAnsi="宋体" w:cs="宋体" w:hint="eastAsia"/>
          <w:kern w:val="0"/>
          <w:szCs w:val="21"/>
        </w:rPr>
      </w:pPr>
      <w:r w:rsidRPr="002C674F">
        <w:rPr>
          <w:rFonts w:ascii="宋体" w:hAnsi="宋体" w:cs="宋体"/>
          <w:kern w:val="0"/>
          <w:szCs w:val="21"/>
        </w:rPr>
        <w:t>4.6.1</w:t>
      </w:r>
      <w:r w:rsidRPr="002C674F">
        <w:rPr>
          <w:rFonts w:ascii="宋体" w:hAnsi="宋体" w:cs="宋体" w:hint="eastAsia"/>
          <w:kern w:val="0"/>
          <w:szCs w:val="21"/>
        </w:rPr>
        <w:t>供应商应仔细阅读操作手册，在本公告中要求的截止时间前完成网上报名、招标文件费、投标保证金的缴纳和绑定等工作。并充分考虑人为操作和银行异地跨行转账到账的时间等因素，因供应商操作不当或银行到账时间等问题造成的无法报名、无法下载招标文件、无法投标等一切后果，由供应商自行承担。</w:t>
      </w:r>
    </w:p>
    <w:p w:rsidR="00845FC9" w:rsidRPr="002C674F" w:rsidRDefault="00845FC9" w:rsidP="00845FC9">
      <w:pPr>
        <w:widowControl/>
        <w:spacing w:line="420" w:lineRule="exact"/>
        <w:ind w:firstLineChars="200" w:firstLine="420"/>
        <w:rPr>
          <w:rFonts w:ascii="宋体" w:hAnsi="宋体" w:cs="宋体" w:hint="eastAsia"/>
          <w:kern w:val="0"/>
          <w:szCs w:val="21"/>
        </w:rPr>
      </w:pPr>
      <w:smartTag w:uri="urn:schemas-microsoft-com:office:smarttags" w:element="chsdate">
        <w:smartTagPr>
          <w:attr w:name="Year" w:val="1899"/>
          <w:attr w:name="Month" w:val="12"/>
          <w:attr w:name="Day" w:val="30"/>
          <w:attr w:name="IsLunarDate" w:val="False"/>
          <w:attr w:name="IsROCDate" w:val="False"/>
        </w:smartTagPr>
        <w:r w:rsidRPr="002C674F">
          <w:rPr>
            <w:rFonts w:ascii="宋体" w:hAnsi="宋体" w:cs="宋体"/>
            <w:kern w:val="0"/>
            <w:szCs w:val="21"/>
          </w:rPr>
          <w:t>4.6.2</w:t>
        </w:r>
      </w:smartTag>
      <w:r w:rsidRPr="002C674F">
        <w:rPr>
          <w:rFonts w:ascii="宋体" w:hAnsi="宋体" w:cs="宋体" w:hint="eastAsia"/>
          <w:kern w:val="0"/>
          <w:szCs w:val="21"/>
        </w:rPr>
        <w:t>招标文件费收取，交费绑定后才能下载招标文件。</w:t>
      </w:r>
    </w:p>
    <w:p w:rsidR="00845FC9" w:rsidRPr="002C674F" w:rsidRDefault="00845FC9" w:rsidP="00845FC9">
      <w:pPr>
        <w:pStyle w:val="p0"/>
        <w:shd w:val="clear" w:color="auto" w:fill="FFFFFF"/>
        <w:spacing w:line="420" w:lineRule="exact"/>
        <w:outlineLvl w:val="0"/>
        <w:rPr>
          <w:rFonts w:ascii="宋体" w:hAnsi="宋体" w:cs="Arial" w:hint="eastAsia"/>
          <w:b/>
        </w:rPr>
      </w:pPr>
      <w:bookmarkStart w:id="7" w:name="_Toc488672713"/>
      <w:bookmarkStart w:id="8" w:name="_Toc488687104"/>
      <w:r w:rsidRPr="002C674F">
        <w:rPr>
          <w:rFonts w:ascii="宋体" w:hAnsi="宋体" w:cs="Arial" w:hint="eastAsia"/>
          <w:b/>
        </w:rPr>
        <w:t>5</w:t>
      </w:r>
      <w:r w:rsidRPr="002C674F">
        <w:rPr>
          <w:rFonts w:ascii="宋体" w:hAnsi="宋体" w:cs="宋体" w:hint="eastAsia"/>
          <w:b/>
        </w:rPr>
        <w:t>、</w:t>
      </w:r>
      <w:r w:rsidRPr="002C674F">
        <w:rPr>
          <w:rFonts w:ascii="宋体" w:hAnsi="宋体" w:cs="Arial" w:hint="eastAsia"/>
          <w:b/>
        </w:rPr>
        <w:t>投标文件的递交</w:t>
      </w:r>
      <w:bookmarkEnd w:id="7"/>
      <w:bookmarkEnd w:id="8"/>
    </w:p>
    <w:p w:rsidR="00845FC9" w:rsidRPr="002C674F" w:rsidRDefault="00845FC9" w:rsidP="00845FC9">
      <w:pPr>
        <w:pStyle w:val="p0"/>
        <w:shd w:val="clear" w:color="auto" w:fill="FFFFFF"/>
        <w:spacing w:line="420" w:lineRule="exact"/>
        <w:ind w:firstLineChars="200" w:firstLine="420"/>
        <w:rPr>
          <w:rFonts w:ascii="宋体" w:hAnsi="宋体" w:cs="Arial" w:hint="eastAsia"/>
        </w:rPr>
      </w:pPr>
      <w:r w:rsidRPr="002C674F">
        <w:rPr>
          <w:rFonts w:ascii="宋体" w:hAnsi="宋体" w:cs="Arial" w:hint="eastAsia"/>
        </w:rPr>
        <w:t>5.1投标文件的递交截止时间:2017年10月11日上午11时00分。</w:t>
      </w:r>
    </w:p>
    <w:p w:rsidR="00845FC9" w:rsidRPr="002C674F" w:rsidRDefault="00845FC9" w:rsidP="00845FC9">
      <w:pPr>
        <w:pStyle w:val="p0"/>
        <w:shd w:val="clear" w:color="auto" w:fill="FFFFFF"/>
        <w:spacing w:line="420" w:lineRule="exact"/>
        <w:ind w:firstLineChars="200" w:firstLine="420"/>
        <w:rPr>
          <w:rFonts w:ascii="宋体" w:hAnsi="宋体" w:cs="Arial" w:hint="eastAsia"/>
        </w:rPr>
      </w:pPr>
      <w:r w:rsidRPr="002C674F">
        <w:rPr>
          <w:rFonts w:ascii="宋体" w:hAnsi="宋体" w:cs="Arial" w:hint="eastAsia"/>
        </w:rPr>
        <w:t>5.2投标文件的递交地点：平顶山市公共资源交易中心。</w:t>
      </w:r>
    </w:p>
    <w:p w:rsidR="00845FC9" w:rsidRPr="002C674F" w:rsidRDefault="00845FC9" w:rsidP="00845FC9">
      <w:pPr>
        <w:spacing w:line="420" w:lineRule="exact"/>
        <w:ind w:firstLineChars="200" w:firstLine="420"/>
        <w:rPr>
          <w:rFonts w:ascii="宋体" w:hAnsi="宋体" w:cs="Arial"/>
          <w:kern w:val="0"/>
          <w:szCs w:val="21"/>
        </w:rPr>
      </w:pPr>
      <w:r w:rsidRPr="002C674F">
        <w:rPr>
          <w:rFonts w:ascii="宋体" w:hAnsi="宋体" w:cs="Arial" w:hint="eastAsia"/>
          <w:kern w:val="0"/>
          <w:szCs w:val="21"/>
        </w:rPr>
        <w:t>5.3逾期送达的或者未送达指定地点的投标文件，采购人不予受理。</w:t>
      </w:r>
    </w:p>
    <w:p w:rsidR="00845FC9" w:rsidRPr="002C674F" w:rsidRDefault="00845FC9" w:rsidP="00845FC9">
      <w:pPr>
        <w:pStyle w:val="p0"/>
        <w:shd w:val="clear" w:color="auto" w:fill="FFFFFF"/>
        <w:spacing w:line="420" w:lineRule="exact"/>
        <w:ind w:firstLineChars="200" w:firstLine="420"/>
        <w:rPr>
          <w:rFonts w:ascii="宋体" w:hAnsi="宋体" w:cs="Arial" w:hint="eastAsia"/>
        </w:rPr>
      </w:pPr>
      <w:r w:rsidRPr="002C674F">
        <w:rPr>
          <w:rFonts w:ascii="宋体" w:hAnsi="宋体" w:cs="Arial" w:hint="eastAsia"/>
        </w:rPr>
        <w:t>5.4未通过全国公共资源交易平台（河南省</w:t>
      </w:r>
      <w:r w:rsidRPr="002C674F">
        <w:rPr>
          <w:rFonts w:ascii="MS Mincho" w:eastAsia="MS Mincho" w:hAnsi="MS Mincho" w:cs="MS Mincho" w:hint="eastAsia"/>
        </w:rPr>
        <w:t>▪</w:t>
      </w:r>
      <w:r w:rsidRPr="002C674F">
        <w:rPr>
          <w:rFonts w:ascii="宋体" w:hAnsi="宋体" w:cs="Arial" w:hint="eastAsia"/>
        </w:rPr>
        <w:t>平顶山市）下载招标文件的供应商，其投标文件将拒收。</w:t>
      </w:r>
    </w:p>
    <w:p w:rsidR="00845FC9" w:rsidRPr="002C674F" w:rsidRDefault="00845FC9" w:rsidP="00845FC9">
      <w:pPr>
        <w:pStyle w:val="p0"/>
        <w:shd w:val="clear" w:color="auto" w:fill="FFFFFF"/>
        <w:spacing w:line="420" w:lineRule="exact"/>
        <w:outlineLvl w:val="0"/>
        <w:rPr>
          <w:rFonts w:ascii="宋体" w:hAnsi="宋体" w:cs="Arial" w:hint="eastAsia"/>
          <w:b/>
        </w:rPr>
      </w:pPr>
      <w:bookmarkStart w:id="9" w:name="_Toc488672714"/>
      <w:bookmarkStart w:id="10" w:name="_Toc488687105"/>
      <w:r w:rsidRPr="002C674F">
        <w:rPr>
          <w:rFonts w:ascii="宋体" w:hAnsi="宋体" w:cs="Arial" w:hint="eastAsia"/>
          <w:b/>
        </w:rPr>
        <w:t>6</w:t>
      </w:r>
      <w:r w:rsidRPr="002C674F">
        <w:rPr>
          <w:rFonts w:ascii="宋体" w:hAnsi="宋体" w:cs="宋体" w:hint="eastAsia"/>
          <w:b/>
        </w:rPr>
        <w:t>、</w:t>
      </w:r>
      <w:r w:rsidRPr="002C674F">
        <w:rPr>
          <w:rFonts w:ascii="宋体" w:hAnsi="宋体" w:cs="Arial" w:hint="eastAsia"/>
          <w:b/>
        </w:rPr>
        <w:t>踏勘现场</w:t>
      </w:r>
      <w:bookmarkEnd w:id="9"/>
      <w:bookmarkEnd w:id="10"/>
    </w:p>
    <w:p w:rsidR="00845FC9" w:rsidRPr="002C674F" w:rsidRDefault="00845FC9" w:rsidP="00845FC9">
      <w:pPr>
        <w:spacing w:line="420" w:lineRule="exact"/>
        <w:ind w:firstLineChars="200" w:firstLine="420"/>
        <w:rPr>
          <w:rFonts w:ascii="宋体" w:hAnsi="宋体" w:cs="Arial" w:hint="eastAsia"/>
          <w:kern w:val="0"/>
          <w:szCs w:val="21"/>
        </w:rPr>
      </w:pPr>
      <w:r w:rsidRPr="002C674F">
        <w:rPr>
          <w:rFonts w:ascii="宋体" w:hAnsi="宋体" w:cs="Arial" w:hint="eastAsia"/>
          <w:kern w:val="0"/>
          <w:szCs w:val="21"/>
        </w:rPr>
        <w:t>采购人不统一组织踏勘现场,供应商可根据需要自行踏勘。</w:t>
      </w:r>
    </w:p>
    <w:p w:rsidR="00845FC9" w:rsidRPr="002C674F" w:rsidRDefault="00845FC9" w:rsidP="00845FC9">
      <w:pPr>
        <w:widowControl/>
        <w:spacing w:line="420" w:lineRule="exact"/>
        <w:outlineLvl w:val="0"/>
        <w:rPr>
          <w:rFonts w:ascii="宋体" w:hAnsi="宋体" w:cs="宋体" w:hint="eastAsia"/>
          <w:b/>
          <w:kern w:val="0"/>
          <w:szCs w:val="21"/>
        </w:rPr>
      </w:pPr>
      <w:bookmarkStart w:id="11" w:name="_Toc488672715"/>
      <w:bookmarkStart w:id="12" w:name="_Toc488687106"/>
      <w:r w:rsidRPr="002C674F">
        <w:rPr>
          <w:rFonts w:ascii="宋体" w:hAnsi="宋体" w:cs="宋体" w:hint="eastAsia"/>
          <w:b/>
          <w:kern w:val="0"/>
          <w:szCs w:val="21"/>
        </w:rPr>
        <w:t>7、发布公告的媒介</w:t>
      </w:r>
      <w:bookmarkEnd w:id="11"/>
      <w:bookmarkEnd w:id="12"/>
    </w:p>
    <w:p w:rsidR="00845FC9" w:rsidRPr="002C674F" w:rsidRDefault="00845FC9" w:rsidP="00845FC9">
      <w:pPr>
        <w:spacing w:line="420" w:lineRule="exact"/>
        <w:ind w:firstLineChars="200" w:firstLine="420"/>
        <w:rPr>
          <w:rFonts w:ascii="宋体" w:hAnsi="宋体" w:cs="Arial" w:hint="eastAsia"/>
          <w:kern w:val="0"/>
          <w:szCs w:val="21"/>
        </w:rPr>
      </w:pPr>
      <w:r w:rsidRPr="002C674F">
        <w:rPr>
          <w:rFonts w:ascii="宋体" w:hAnsi="宋体" w:cs="Arial" w:hint="eastAsia"/>
          <w:kern w:val="0"/>
          <w:szCs w:val="21"/>
        </w:rPr>
        <w:t>本次招标公告同时在《河南省政府采购网》、《平顶山市政府采购网》、《全国公共资源交易平台（河南省</w:t>
      </w:r>
      <w:r w:rsidRPr="002C674F">
        <w:rPr>
          <w:rFonts w:ascii="MS Mincho" w:eastAsia="MS Mincho" w:hAnsi="MS Mincho" w:cs="MS Mincho" w:hint="eastAsia"/>
          <w:kern w:val="0"/>
          <w:szCs w:val="21"/>
        </w:rPr>
        <w:t>▪</w:t>
      </w:r>
      <w:r w:rsidRPr="002C674F">
        <w:rPr>
          <w:rFonts w:ascii="宋体" w:hAnsi="宋体" w:cs="Arial" w:hint="eastAsia"/>
          <w:kern w:val="0"/>
          <w:szCs w:val="21"/>
        </w:rPr>
        <w:t>平顶山市）》、《河南省公共资源交易公共服务平台》网站上发布。</w:t>
      </w:r>
    </w:p>
    <w:p w:rsidR="00845FC9" w:rsidRPr="002C674F" w:rsidRDefault="00845FC9" w:rsidP="00845FC9">
      <w:pPr>
        <w:widowControl/>
        <w:spacing w:line="420" w:lineRule="exact"/>
        <w:jc w:val="left"/>
        <w:rPr>
          <w:rFonts w:ascii="宋体" w:hAnsi="宋体" w:cs="宋体" w:hint="eastAsia"/>
          <w:b/>
          <w:bCs/>
          <w:kern w:val="0"/>
          <w:szCs w:val="21"/>
        </w:rPr>
      </w:pPr>
      <w:r w:rsidRPr="002C674F">
        <w:rPr>
          <w:rFonts w:ascii="宋体" w:hAnsi="宋体" w:cs="宋体" w:hint="eastAsia"/>
          <w:b/>
          <w:bCs/>
          <w:kern w:val="0"/>
          <w:szCs w:val="21"/>
        </w:rPr>
        <w:t>8</w:t>
      </w:r>
      <w:r w:rsidRPr="002C674F">
        <w:rPr>
          <w:rFonts w:ascii="宋体" w:hAnsi="宋体" w:cs="宋体" w:hint="eastAsia"/>
          <w:b/>
          <w:kern w:val="0"/>
          <w:szCs w:val="21"/>
        </w:rPr>
        <w:t>、</w:t>
      </w:r>
      <w:r w:rsidRPr="002C674F">
        <w:rPr>
          <w:rFonts w:ascii="宋体" w:hAnsi="宋体" w:cs="宋体" w:hint="eastAsia"/>
          <w:b/>
          <w:bCs/>
          <w:kern w:val="0"/>
          <w:szCs w:val="21"/>
        </w:rPr>
        <w:t>本次招标联系事项</w:t>
      </w:r>
    </w:p>
    <w:p w:rsidR="00845FC9" w:rsidRPr="002C674F" w:rsidRDefault="00845FC9" w:rsidP="00845FC9">
      <w:pPr>
        <w:spacing w:line="420" w:lineRule="exact"/>
        <w:ind w:firstLineChars="200" w:firstLine="420"/>
        <w:rPr>
          <w:rFonts w:ascii="宋体" w:hAnsi="宋体" w:hint="eastAsia"/>
          <w:szCs w:val="21"/>
        </w:rPr>
      </w:pPr>
      <w:r w:rsidRPr="002C674F">
        <w:rPr>
          <w:rFonts w:ascii="宋体" w:hAnsi="宋体" w:cs="宋体" w:hint="eastAsia"/>
          <w:szCs w:val="21"/>
        </w:rPr>
        <w:t>采购人：</w:t>
      </w:r>
      <w:r w:rsidRPr="002C674F">
        <w:rPr>
          <w:rFonts w:ascii="宋体" w:hAnsi="宋体" w:hint="eastAsia"/>
          <w:szCs w:val="21"/>
        </w:rPr>
        <w:t>平顶山市国有资产监督</w:t>
      </w:r>
      <w:r w:rsidRPr="002C674F">
        <w:rPr>
          <w:rFonts w:ascii="宋体" w:hAnsi="宋体"/>
          <w:szCs w:val="21"/>
        </w:rPr>
        <w:t>管理局</w:t>
      </w:r>
    </w:p>
    <w:p w:rsidR="00845FC9" w:rsidRPr="002C674F" w:rsidRDefault="00845FC9" w:rsidP="00845FC9">
      <w:pPr>
        <w:spacing w:line="420" w:lineRule="exact"/>
        <w:ind w:firstLineChars="200" w:firstLine="420"/>
        <w:rPr>
          <w:rFonts w:ascii="宋体" w:hAnsi="宋体" w:cs="宋体" w:hint="eastAsia"/>
          <w:szCs w:val="21"/>
        </w:rPr>
      </w:pPr>
      <w:r w:rsidRPr="002C674F">
        <w:rPr>
          <w:rFonts w:ascii="宋体" w:hAnsi="宋体" w:cs="宋体" w:hint="eastAsia"/>
          <w:szCs w:val="21"/>
        </w:rPr>
        <w:t>联系人：</w:t>
      </w:r>
      <w:smartTag w:uri="urn:schemas-microsoft-com:office:smarttags" w:element="PersonName">
        <w:smartTagPr>
          <w:attr w:name="ProductID" w:val="朱"/>
        </w:smartTagPr>
        <w:r w:rsidRPr="002C674F">
          <w:rPr>
            <w:rFonts w:ascii="宋体" w:hAnsi="宋体" w:cs="宋体" w:hint="eastAsia"/>
            <w:szCs w:val="21"/>
          </w:rPr>
          <w:t>朱</w:t>
        </w:r>
      </w:smartTag>
      <w:r w:rsidRPr="002C674F">
        <w:rPr>
          <w:rFonts w:ascii="宋体" w:hAnsi="宋体" w:cs="宋体" w:hint="eastAsia"/>
          <w:szCs w:val="21"/>
        </w:rPr>
        <w:t xml:space="preserve">先生    </w:t>
      </w:r>
    </w:p>
    <w:p w:rsidR="00845FC9" w:rsidRPr="002C674F" w:rsidRDefault="00845FC9" w:rsidP="00845FC9">
      <w:pPr>
        <w:spacing w:line="420" w:lineRule="exact"/>
        <w:ind w:firstLineChars="200" w:firstLine="420"/>
        <w:rPr>
          <w:rFonts w:ascii="宋体" w:hAnsi="宋体" w:cs="宋体" w:hint="eastAsia"/>
          <w:szCs w:val="21"/>
        </w:rPr>
      </w:pPr>
      <w:r w:rsidRPr="002C674F">
        <w:rPr>
          <w:rFonts w:ascii="宋体" w:hAnsi="宋体" w:cs="宋体" w:hint="eastAsia"/>
          <w:szCs w:val="21"/>
        </w:rPr>
        <w:lastRenderedPageBreak/>
        <w:t>联系电话：0375-2283333</w:t>
      </w:r>
    </w:p>
    <w:p w:rsidR="00845FC9" w:rsidRPr="002C674F" w:rsidRDefault="00845FC9" w:rsidP="00845FC9">
      <w:pPr>
        <w:spacing w:line="420" w:lineRule="exact"/>
        <w:ind w:firstLineChars="200" w:firstLine="420"/>
        <w:rPr>
          <w:rFonts w:ascii="宋体" w:hAnsi="宋体" w:cs="Arial" w:hint="eastAsia"/>
          <w:kern w:val="0"/>
          <w:szCs w:val="21"/>
        </w:rPr>
      </w:pPr>
      <w:r w:rsidRPr="002C674F">
        <w:rPr>
          <w:rFonts w:ascii="宋体" w:hAnsi="宋体" w:cs="Arial" w:hint="eastAsia"/>
          <w:kern w:val="0"/>
          <w:szCs w:val="21"/>
        </w:rPr>
        <w:t>采购代理机构：</w:t>
      </w:r>
      <w:proofErr w:type="gramStart"/>
      <w:r w:rsidRPr="002C674F">
        <w:rPr>
          <w:rFonts w:ascii="宋体" w:hAnsi="宋体" w:cs="Arial" w:hint="eastAsia"/>
          <w:kern w:val="0"/>
          <w:szCs w:val="21"/>
        </w:rPr>
        <w:t>驰远工程</w:t>
      </w:r>
      <w:proofErr w:type="gramEnd"/>
      <w:r w:rsidRPr="002C674F">
        <w:rPr>
          <w:rFonts w:ascii="宋体" w:hAnsi="宋体" w:cs="Arial" w:hint="eastAsia"/>
          <w:kern w:val="0"/>
          <w:szCs w:val="21"/>
        </w:rPr>
        <w:t>管理有限公司</w:t>
      </w:r>
    </w:p>
    <w:p w:rsidR="00845FC9" w:rsidRPr="002C674F" w:rsidRDefault="00845FC9" w:rsidP="00845FC9">
      <w:pPr>
        <w:spacing w:line="420" w:lineRule="exact"/>
        <w:ind w:firstLineChars="200" w:firstLine="420"/>
        <w:rPr>
          <w:rFonts w:ascii="宋体" w:hAnsi="宋体" w:cs="Arial" w:hint="eastAsia"/>
          <w:kern w:val="0"/>
          <w:szCs w:val="21"/>
        </w:rPr>
      </w:pPr>
      <w:r w:rsidRPr="002C674F">
        <w:rPr>
          <w:rFonts w:ascii="宋体" w:hAnsi="宋体" w:cs="Arial" w:hint="eastAsia"/>
          <w:kern w:val="0"/>
          <w:szCs w:val="21"/>
        </w:rPr>
        <w:t xml:space="preserve">联系人：孙先生     </w:t>
      </w:r>
    </w:p>
    <w:p w:rsidR="00845FC9" w:rsidRPr="002C674F" w:rsidRDefault="00845FC9" w:rsidP="00845FC9">
      <w:pPr>
        <w:spacing w:line="420" w:lineRule="exact"/>
        <w:ind w:firstLineChars="200" w:firstLine="420"/>
        <w:rPr>
          <w:rFonts w:ascii="宋体" w:hAnsi="宋体" w:cs="Arial" w:hint="eastAsia"/>
          <w:kern w:val="0"/>
          <w:szCs w:val="21"/>
        </w:rPr>
      </w:pPr>
      <w:r w:rsidRPr="002C674F">
        <w:rPr>
          <w:rFonts w:ascii="宋体" w:hAnsi="宋体" w:cs="Arial" w:hint="eastAsia"/>
          <w:kern w:val="0"/>
          <w:szCs w:val="21"/>
        </w:rPr>
        <w:t>联系电话：15937526189</w:t>
      </w:r>
    </w:p>
    <w:p w:rsidR="00845FC9" w:rsidRPr="002C674F" w:rsidRDefault="00845FC9" w:rsidP="00845FC9">
      <w:pPr>
        <w:spacing w:line="440" w:lineRule="exact"/>
        <w:ind w:firstLineChars="200" w:firstLine="420"/>
        <w:rPr>
          <w:rFonts w:ascii="宋体" w:hAnsi="宋体"/>
        </w:rPr>
      </w:pPr>
      <w:r w:rsidRPr="002C674F">
        <w:rPr>
          <w:rFonts w:ascii="宋体" w:hAnsi="宋体" w:cs="Arial" w:hint="eastAsia"/>
          <w:kern w:val="0"/>
          <w:szCs w:val="21"/>
        </w:rPr>
        <w:t>联系地址：平顶山市建设路西段281号选煤设计研究院南配楼308室</w:t>
      </w:r>
    </w:p>
    <w:p w:rsidR="00E52C7C" w:rsidRPr="00845FC9" w:rsidRDefault="00E52C7C">
      <w:pPr>
        <w:rPr>
          <w:rFonts w:hint="eastAsia"/>
        </w:rPr>
      </w:pPr>
    </w:p>
    <w:sectPr w:rsidR="00E52C7C" w:rsidRPr="00845F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6"/>
    <w:rsid w:val="00845FC9"/>
    <w:rsid w:val="00AD2C66"/>
    <w:rsid w:val="00E52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45FC9"/>
    <w:pPr>
      <w:widowControl/>
    </w:pPr>
    <w:rPr>
      <w:kern w:val="0"/>
      <w:szCs w:val="21"/>
    </w:rPr>
  </w:style>
  <w:style w:type="paragraph" w:customStyle="1" w:styleId="BodyTextIndent2">
    <w:name w:val="Body Text Indent 2"/>
    <w:basedOn w:val="a"/>
    <w:rsid w:val="00845FC9"/>
    <w:pPr>
      <w:spacing w:after="120" w:line="480" w:lineRule="auto"/>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45FC9"/>
    <w:pPr>
      <w:widowControl/>
    </w:pPr>
    <w:rPr>
      <w:kern w:val="0"/>
      <w:szCs w:val="21"/>
    </w:rPr>
  </w:style>
  <w:style w:type="paragraph" w:customStyle="1" w:styleId="BodyTextIndent2">
    <w:name w:val="Body Text Indent 2"/>
    <w:basedOn w:val="a"/>
    <w:rsid w:val="00845FC9"/>
    <w:pPr>
      <w:spacing w:after="120" w:line="480" w:lineRule="auto"/>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438</Words>
  <Characters>2499</Characters>
  <Application>Microsoft Office Word</Application>
  <DocSecurity>0</DocSecurity>
  <Lines>20</Lines>
  <Paragraphs>5</Paragraphs>
  <ScaleCrop>false</ScaleCrop>
  <Company>微软中国</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2017-09-18T08:36:00Z</dcterms:created>
  <dcterms:modified xsi:type="dcterms:W3CDTF">2017-09-18T08:39:00Z</dcterms:modified>
</cp:coreProperties>
</file>