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6" w:rsidRPr="007F2A4B" w:rsidRDefault="00A50C36" w:rsidP="007F2A4B">
      <w:pPr>
        <w:pStyle w:val="a5"/>
        <w:spacing w:line="360" w:lineRule="auto"/>
        <w:ind w:firstLine="0"/>
        <w:jc w:val="center"/>
        <w:rPr>
          <w:rFonts w:ascii="宋体" w:eastAsia="宋体" w:hAnsi="宋体"/>
          <w:sz w:val="32"/>
          <w:szCs w:val="32"/>
        </w:rPr>
      </w:pPr>
      <w:r w:rsidRPr="007F2A4B">
        <w:rPr>
          <w:rFonts w:ascii="宋体" w:eastAsia="宋体" w:hAnsi="宋体"/>
          <w:sz w:val="32"/>
          <w:szCs w:val="32"/>
        </w:rPr>
        <w:t>鲁山县牛郎织女文化产业园迎宾大道、</w:t>
      </w:r>
      <w:proofErr w:type="gramStart"/>
      <w:r w:rsidRPr="007F2A4B">
        <w:rPr>
          <w:rFonts w:ascii="宋体" w:eastAsia="宋体" w:hAnsi="宋体"/>
          <w:sz w:val="32"/>
          <w:szCs w:val="32"/>
        </w:rPr>
        <w:t>露峰大道</w:t>
      </w:r>
      <w:proofErr w:type="gramEnd"/>
      <w:r w:rsidRPr="007F2A4B">
        <w:rPr>
          <w:rFonts w:ascii="宋体" w:eastAsia="宋体" w:hAnsi="宋体"/>
          <w:sz w:val="32"/>
          <w:szCs w:val="32"/>
        </w:rPr>
        <w:t>及大浪河景观建设项目社会资本方采购</w:t>
      </w:r>
      <w:r w:rsidRPr="007F2A4B">
        <w:rPr>
          <w:rFonts w:ascii="宋体" w:eastAsia="宋体" w:hAnsi="宋体" w:hint="eastAsia"/>
          <w:sz w:val="32"/>
          <w:szCs w:val="32"/>
        </w:rPr>
        <w:t>项目</w:t>
      </w:r>
      <w:r w:rsidR="00505BEC">
        <w:rPr>
          <w:rFonts w:ascii="宋体" w:eastAsia="宋体" w:hAnsi="宋体" w:hint="eastAsia"/>
          <w:sz w:val="32"/>
          <w:szCs w:val="32"/>
        </w:rPr>
        <w:t>中标</w:t>
      </w:r>
      <w:r w:rsidRPr="007F2A4B">
        <w:rPr>
          <w:rFonts w:ascii="宋体" w:eastAsia="宋体" w:hAnsi="宋体" w:hint="eastAsia"/>
          <w:sz w:val="32"/>
          <w:szCs w:val="32"/>
        </w:rPr>
        <w:t>结果公</w:t>
      </w:r>
      <w:r w:rsidR="00FF292C">
        <w:rPr>
          <w:rFonts w:ascii="宋体" w:eastAsia="宋体" w:hAnsi="宋体" w:hint="eastAsia"/>
          <w:sz w:val="32"/>
          <w:szCs w:val="32"/>
        </w:rPr>
        <w:t>告</w:t>
      </w:r>
    </w:p>
    <w:p w:rsidR="00CB1F2D" w:rsidRPr="00CB1F2D" w:rsidRDefault="00A50C36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szCs w:val="21"/>
        </w:rPr>
      </w:pPr>
      <w:r w:rsidRPr="001C5FA6">
        <w:rPr>
          <w:rFonts w:ascii="宋体" w:eastAsia="宋体" w:hAnsi="宋体" w:hint="eastAsia"/>
          <w:szCs w:val="21"/>
        </w:rPr>
        <w:t>河南创达建设工程管理有限公司受鲁山县住房和城乡建设局委托，就</w:t>
      </w:r>
      <w:r w:rsidRPr="001C5FA6">
        <w:rPr>
          <w:rFonts w:ascii="宋体" w:eastAsia="宋体" w:hAnsi="宋体"/>
          <w:szCs w:val="21"/>
        </w:rPr>
        <w:t>鲁山县牛郎织女文化产业园迎宾大道、</w:t>
      </w:r>
      <w:proofErr w:type="gramStart"/>
      <w:r w:rsidRPr="001C5FA6">
        <w:rPr>
          <w:rFonts w:ascii="宋体" w:eastAsia="宋体" w:hAnsi="宋体"/>
          <w:szCs w:val="21"/>
        </w:rPr>
        <w:t>露峰大道</w:t>
      </w:r>
      <w:proofErr w:type="gramEnd"/>
      <w:r w:rsidRPr="001C5FA6">
        <w:rPr>
          <w:rFonts w:ascii="宋体" w:eastAsia="宋体" w:hAnsi="宋体"/>
          <w:szCs w:val="21"/>
        </w:rPr>
        <w:t>及大浪河景观建设项目</w:t>
      </w:r>
      <w:r w:rsidR="00CB1F2D" w:rsidRPr="001C5FA6">
        <w:rPr>
          <w:rFonts w:ascii="宋体" w:eastAsia="宋体" w:hAnsi="宋体" w:hint="eastAsia"/>
          <w:szCs w:val="21"/>
        </w:rPr>
        <w:t>按规定程序进行了</w:t>
      </w:r>
      <w:r w:rsidR="00CB1F2D" w:rsidRPr="00CB1F2D">
        <w:rPr>
          <w:rFonts w:ascii="宋体" w:eastAsia="宋体" w:hAnsi="宋体" w:hint="eastAsia"/>
          <w:szCs w:val="21"/>
        </w:rPr>
        <w:t>预中标结果公示</w:t>
      </w:r>
      <w:r w:rsidR="00FF292C">
        <w:rPr>
          <w:rFonts w:ascii="宋体" w:eastAsia="宋体" w:hAnsi="宋体" w:hint="eastAsia"/>
          <w:szCs w:val="21"/>
        </w:rPr>
        <w:t>，</w:t>
      </w:r>
      <w:r w:rsidR="00FF292C" w:rsidRPr="00FF292C">
        <w:rPr>
          <w:rFonts w:ascii="宋体" w:eastAsia="宋体" w:hAnsi="宋体" w:hint="eastAsia"/>
          <w:szCs w:val="21"/>
        </w:rPr>
        <w:t>在公示期内无异议，现将该项目中标结果公告如下</w:t>
      </w:r>
      <w:r w:rsidR="00CB1F2D" w:rsidRPr="00CB1F2D">
        <w:rPr>
          <w:rFonts w:ascii="宋体" w:eastAsia="宋体" w:hAnsi="宋体" w:hint="eastAsia"/>
          <w:szCs w:val="21"/>
        </w:rPr>
        <w:t>：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/>
          <w:bCs/>
          <w:szCs w:val="21"/>
        </w:rPr>
        <w:t>一、项目名称：</w:t>
      </w:r>
      <w:r w:rsidR="00003BE4" w:rsidRPr="003F5E7F">
        <w:rPr>
          <w:rFonts w:ascii="宋体" w:eastAsia="宋体" w:hAnsi="宋体" w:hint="eastAsia"/>
          <w:bCs/>
          <w:szCs w:val="21"/>
        </w:rPr>
        <w:t>鲁山县牛郎织女文化产业园迎宾大道、</w:t>
      </w:r>
      <w:proofErr w:type="gramStart"/>
      <w:r w:rsidR="00003BE4" w:rsidRPr="003F5E7F">
        <w:rPr>
          <w:rFonts w:ascii="宋体" w:eastAsia="宋体" w:hAnsi="宋体" w:hint="eastAsia"/>
          <w:bCs/>
          <w:szCs w:val="21"/>
        </w:rPr>
        <w:t>露峰大道</w:t>
      </w:r>
      <w:proofErr w:type="gramEnd"/>
      <w:r w:rsidR="00003BE4" w:rsidRPr="003F5E7F">
        <w:rPr>
          <w:rFonts w:ascii="宋体" w:eastAsia="宋体" w:hAnsi="宋体" w:hint="eastAsia"/>
          <w:bCs/>
          <w:szCs w:val="21"/>
        </w:rPr>
        <w:t>及大浪河景观建设项目社会资本方采购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/>
          <w:bCs/>
          <w:szCs w:val="21"/>
        </w:rPr>
        <w:t>二、采购编号：</w:t>
      </w:r>
      <w:r w:rsidR="00003BE4" w:rsidRPr="003F5E7F">
        <w:rPr>
          <w:rFonts w:ascii="宋体" w:eastAsia="宋体" w:hAnsi="宋体"/>
          <w:bCs/>
          <w:szCs w:val="21"/>
        </w:rPr>
        <w:t>LZC2018-Bg083</w:t>
      </w:r>
    </w:p>
    <w:p w:rsidR="003F5E7F" w:rsidRPr="003F5E7F" w:rsidRDefault="00CB1F2D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3F5E7F">
        <w:rPr>
          <w:rFonts w:ascii="宋体" w:eastAsia="宋体" w:hAnsi="宋体" w:hint="eastAsia"/>
          <w:b/>
          <w:szCs w:val="21"/>
        </w:rPr>
        <w:t>三、</w:t>
      </w:r>
      <w:r w:rsidR="003F5E7F" w:rsidRPr="003F5E7F">
        <w:rPr>
          <w:rFonts w:ascii="宋体" w:eastAsia="宋体" w:hAnsi="宋体" w:hint="eastAsia"/>
          <w:b/>
          <w:bCs/>
          <w:szCs w:val="21"/>
        </w:rPr>
        <w:t>项目实施机构</w:t>
      </w:r>
    </w:p>
    <w:p w:rsidR="002067C6" w:rsidRDefault="003F5E7F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 w:hint="eastAsia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名称</w:t>
      </w:r>
      <w:r w:rsidRPr="003F5E7F">
        <w:rPr>
          <w:rFonts w:ascii="宋体" w:eastAsia="宋体" w:hAnsi="宋体" w:hint="eastAsia"/>
          <w:bCs/>
          <w:szCs w:val="21"/>
        </w:rPr>
        <w:t>：鲁山县住房和城乡建设局</w:t>
      </w:r>
    </w:p>
    <w:p w:rsidR="002067C6" w:rsidRDefault="003F5E7F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 w:hint="eastAsia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地址</w:t>
      </w:r>
      <w:r w:rsidR="00CB1F2D" w:rsidRPr="003F5E7F">
        <w:rPr>
          <w:rFonts w:ascii="宋体" w:eastAsia="宋体" w:hAnsi="宋体" w:hint="eastAsia"/>
          <w:bCs/>
          <w:szCs w:val="21"/>
        </w:rPr>
        <w:t>：</w:t>
      </w:r>
      <w:r w:rsidRPr="003F5E7F">
        <w:rPr>
          <w:rFonts w:ascii="宋体" w:eastAsia="宋体" w:hAnsi="宋体" w:hint="eastAsia"/>
          <w:bCs/>
          <w:szCs w:val="21"/>
        </w:rPr>
        <w:t>鲁山县老城大街38号</w:t>
      </w:r>
    </w:p>
    <w:p w:rsidR="003F5E7F" w:rsidRPr="003F5E7F" w:rsidRDefault="003F5E7F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联系方式：</w:t>
      </w:r>
      <w:r w:rsidRPr="003F5E7F">
        <w:rPr>
          <w:rFonts w:ascii="宋体" w:eastAsia="宋体" w:hAnsi="宋体" w:hint="eastAsia"/>
          <w:bCs/>
          <w:szCs w:val="21"/>
        </w:rPr>
        <w:t>吴先生0375-5032706</w:t>
      </w:r>
    </w:p>
    <w:p w:rsidR="00713588" w:rsidRPr="00713588" w:rsidRDefault="000535C7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四</w:t>
      </w:r>
      <w:r w:rsidR="00713588" w:rsidRPr="00713588">
        <w:rPr>
          <w:rFonts w:ascii="宋体" w:eastAsia="宋体" w:hAnsi="宋体" w:hint="eastAsia"/>
          <w:b/>
          <w:bCs/>
          <w:szCs w:val="21"/>
        </w:rPr>
        <w:t>、采购代理机构</w:t>
      </w:r>
    </w:p>
    <w:p w:rsidR="00763092" w:rsidRPr="00763092" w:rsidRDefault="00713588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名称：</w:t>
      </w:r>
      <w:r w:rsidR="00763092" w:rsidRPr="00763092">
        <w:rPr>
          <w:rFonts w:ascii="宋体" w:eastAsia="宋体" w:hAnsi="宋体" w:hint="eastAsia"/>
          <w:bCs/>
          <w:szCs w:val="21"/>
        </w:rPr>
        <w:t>河南创达建设工程管理有限公司</w:t>
      </w:r>
    </w:p>
    <w:p w:rsidR="00763092" w:rsidRPr="00763092" w:rsidRDefault="0076309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763092">
        <w:rPr>
          <w:rFonts w:ascii="宋体" w:eastAsia="宋体" w:hAnsi="宋体" w:hint="eastAsia"/>
          <w:bCs/>
          <w:szCs w:val="21"/>
        </w:rPr>
        <w:t>总部地址：河南省郑州市中原区冉屯北路9号中机工程大厦B座7层和9层</w:t>
      </w:r>
    </w:p>
    <w:p w:rsidR="00763092" w:rsidRPr="00763092" w:rsidRDefault="0076309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763092">
        <w:rPr>
          <w:rFonts w:ascii="宋体" w:eastAsia="宋体" w:hAnsi="宋体" w:hint="eastAsia"/>
          <w:bCs/>
          <w:szCs w:val="21"/>
        </w:rPr>
        <w:t>项目联系地址：平顶山市湛河区南环路142号朗润集团后院</w:t>
      </w:r>
    </w:p>
    <w:p w:rsidR="00713588" w:rsidRDefault="0076309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联系方式</w:t>
      </w:r>
      <w:r w:rsidRPr="00763092">
        <w:rPr>
          <w:rFonts w:ascii="宋体" w:eastAsia="宋体" w:hAnsi="宋体" w:hint="eastAsia"/>
          <w:bCs/>
          <w:szCs w:val="21"/>
        </w:rPr>
        <w:t>：程先生18103905828、18937566014</w:t>
      </w:r>
    </w:p>
    <w:p w:rsidR="00082B02" w:rsidRPr="009D796A" w:rsidRDefault="000535C7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五</w:t>
      </w:r>
      <w:r w:rsidR="00082B02" w:rsidRPr="009D796A">
        <w:rPr>
          <w:rFonts w:ascii="宋体" w:eastAsia="宋体" w:hAnsi="宋体" w:hint="eastAsia"/>
          <w:b/>
          <w:bCs/>
          <w:szCs w:val="21"/>
        </w:rPr>
        <w:t>、</w:t>
      </w:r>
      <w:r w:rsidR="00FB47A6">
        <w:rPr>
          <w:rFonts w:ascii="宋体" w:eastAsia="宋体" w:hAnsi="宋体" w:hint="eastAsia"/>
          <w:b/>
          <w:bCs/>
          <w:szCs w:val="21"/>
        </w:rPr>
        <w:t>评审小组和采购结果确认谈判工作组成员名单：</w:t>
      </w:r>
    </w:p>
    <w:p w:rsidR="00CB1F2D" w:rsidRPr="003F5E7F" w:rsidRDefault="00082B0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082B02">
        <w:rPr>
          <w:rFonts w:ascii="宋体" w:eastAsia="宋体" w:hAnsi="宋体" w:hint="eastAsia"/>
          <w:bCs/>
          <w:szCs w:val="21"/>
        </w:rPr>
        <w:t>评</w:t>
      </w:r>
      <w:r w:rsidR="00671CEE">
        <w:rPr>
          <w:rFonts w:ascii="宋体" w:eastAsia="宋体" w:hAnsi="宋体" w:hint="eastAsia"/>
          <w:bCs/>
          <w:szCs w:val="21"/>
        </w:rPr>
        <w:t>审小组</w:t>
      </w:r>
      <w:r w:rsidRPr="00082B02">
        <w:rPr>
          <w:rFonts w:ascii="宋体" w:eastAsia="宋体" w:hAnsi="宋体" w:hint="eastAsia"/>
          <w:bCs/>
          <w:szCs w:val="21"/>
        </w:rPr>
        <w:t>名单：葛少华、朱颖、常天生、马清华、李二顺</w:t>
      </w:r>
    </w:p>
    <w:p w:rsidR="00CB1F2D" w:rsidRPr="003F5E7F" w:rsidRDefault="00671CEE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采购结果确认</w:t>
      </w:r>
      <w:r w:rsidR="00CB1F2D" w:rsidRPr="003F5E7F">
        <w:rPr>
          <w:rFonts w:ascii="宋体" w:eastAsia="宋体" w:hAnsi="宋体" w:hint="eastAsia"/>
          <w:bCs/>
          <w:szCs w:val="21"/>
        </w:rPr>
        <w:t>谈判工作组成员名单：</w:t>
      </w:r>
      <w:r w:rsidR="009D796A">
        <w:rPr>
          <w:rFonts w:ascii="宋体" w:eastAsia="宋体" w:hAnsi="宋体" w:hint="eastAsia"/>
          <w:bCs/>
          <w:szCs w:val="21"/>
        </w:rPr>
        <w:t>孟惠南、</w:t>
      </w:r>
      <w:r w:rsidR="00B5475B">
        <w:rPr>
          <w:rFonts w:ascii="宋体" w:eastAsia="宋体" w:hAnsi="宋体" w:hint="eastAsia"/>
          <w:bCs/>
          <w:szCs w:val="21"/>
        </w:rPr>
        <w:t>李淦、</w:t>
      </w:r>
      <w:r w:rsidR="009D796A">
        <w:rPr>
          <w:rFonts w:ascii="宋体" w:eastAsia="宋体" w:hAnsi="宋体" w:hint="eastAsia"/>
          <w:bCs/>
          <w:szCs w:val="21"/>
        </w:rPr>
        <w:t>高敏、</w:t>
      </w:r>
      <w:r w:rsidR="00B5475B">
        <w:rPr>
          <w:rFonts w:ascii="宋体" w:eastAsia="宋体" w:hAnsi="宋体" w:hint="eastAsia"/>
          <w:bCs/>
          <w:szCs w:val="21"/>
        </w:rPr>
        <w:t>浮称意、张恩光</w:t>
      </w:r>
    </w:p>
    <w:p w:rsidR="00CB1F2D" w:rsidRPr="00CF1C20" w:rsidRDefault="00AD2221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六</w:t>
      </w:r>
      <w:r w:rsidR="00EC1C1E">
        <w:rPr>
          <w:rFonts w:ascii="宋体" w:eastAsia="宋体" w:hAnsi="宋体" w:hint="eastAsia"/>
          <w:b/>
          <w:bCs/>
          <w:szCs w:val="21"/>
        </w:rPr>
        <w:t>、</w:t>
      </w:r>
      <w:r w:rsidR="00CF1C20">
        <w:rPr>
          <w:rFonts w:ascii="宋体" w:eastAsia="宋体" w:hAnsi="宋体" w:hint="eastAsia"/>
          <w:b/>
          <w:bCs/>
          <w:szCs w:val="21"/>
        </w:rPr>
        <w:t>中标社会资本</w:t>
      </w:r>
      <w:r w:rsidR="00CB1F2D" w:rsidRPr="003F5E7F">
        <w:rPr>
          <w:rFonts w:ascii="宋体" w:eastAsia="宋体" w:hAnsi="宋体" w:hint="eastAsia"/>
          <w:bCs/>
          <w:szCs w:val="21"/>
        </w:rPr>
        <w:t>：</w:t>
      </w:r>
      <w:r w:rsidR="00CF1C20" w:rsidRPr="00CF1C20">
        <w:rPr>
          <w:rFonts w:ascii="宋体" w:eastAsia="宋体" w:hAnsi="宋体" w:hint="eastAsia"/>
          <w:bCs/>
          <w:szCs w:val="21"/>
        </w:rPr>
        <w:t>东旭蓝天新能源股份有限公司（联合体牵头人）、东旭蓝天生态环保科技有限公司（联合体成员）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 xml:space="preserve">牵头人:东旭蓝天新能源股份有限公司     </w:t>
      </w:r>
      <w:r w:rsidR="00FB3A64">
        <w:rPr>
          <w:rFonts w:ascii="宋体" w:eastAsia="宋体" w:hAnsi="宋体" w:hint="eastAsia"/>
          <w:bCs/>
          <w:szCs w:val="21"/>
        </w:rPr>
        <w:t xml:space="preserve">    </w:t>
      </w:r>
      <w:r w:rsidRPr="003F5E7F">
        <w:rPr>
          <w:rFonts w:ascii="宋体" w:eastAsia="宋体" w:hAnsi="宋体" w:hint="eastAsia"/>
          <w:bCs/>
          <w:szCs w:val="21"/>
        </w:rPr>
        <w:t>法定代表人：</w:t>
      </w:r>
      <w:r w:rsidR="00FB3A64">
        <w:rPr>
          <w:rFonts w:ascii="宋体" w:eastAsia="宋体" w:hAnsi="宋体" w:hint="eastAsia"/>
          <w:bCs/>
          <w:szCs w:val="21"/>
        </w:rPr>
        <w:t>朱胜利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地址：深圳市罗湖区东门中路1011号鸿基大厦25-27楼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联合体成员：东旭蓝天生态环保科技有限公司   法定代表人：卢召义</w:t>
      </w:r>
    </w:p>
    <w:p w:rsidR="00CB1F2D" w:rsidRPr="003F5E7F" w:rsidRDefault="00CB1F2D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地址：成都市成华区</w:t>
      </w:r>
      <w:r w:rsidR="001477B6">
        <w:rPr>
          <w:rFonts w:ascii="宋体" w:eastAsia="宋体" w:hAnsi="宋体" w:hint="eastAsia"/>
          <w:bCs/>
          <w:szCs w:val="21"/>
        </w:rPr>
        <w:t>龙潭寺龙井路6号</w:t>
      </w:r>
    </w:p>
    <w:p w:rsidR="00CB1F2D" w:rsidRPr="00CF1C20" w:rsidRDefault="005B6F5B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七</w:t>
      </w:r>
      <w:r w:rsidR="00CB1F2D" w:rsidRPr="00CF1C20">
        <w:rPr>
          <w:rFonts w:ascii="宋体" w:eastAsia="宋体" w:hAnsi="宋体" w:hint="eastAsia"/>
          <w:b/>
          <w:bCs/>
          <w:szCs w:val="21"/>
        </w:rPr>
        <w:t>、</w:t>
      </w:r>
      <w:r w:rsidR="00BA1C04">
        <w:rPr>
          <w:rFonts w:ascii="宋体" w:eastAsia="宋体" w:hAnsi="宋体" w:hint="eastAsia"/>
          <w:b/>
          <w:bCs/>
          <w:szCs w:val="21"/>
        </w:rPr>
        <w:t>主要</w:t>
      </w:r>
      <w:r w:rsidR="00CB1F2D" w:rsidRPr="00CF1C20">
        <w:rPr>
          <w:rFonts w:ascii="宋体" w:eastAsia="宋体" w:hAnsi="宋体" w:hint="eastAsia"/>
          <w:b/>
          <w:bCs/>
          <w:szCs w:val="21"/>
        </w:rPr>
        <w:t>中标条件</w:t>
      </w:r>
    </w:p>
    <w:p w:rsidR="00BA1C04" w:rsidRDefault="00BA1C04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BA1C04">
        <w:rPr>
          <w:rFonts w:ascii="宋体" w:eastAsia="宋体" w:hAnsi="宋体" w:hint="eastAsia"/>
          <w:bCs/>
          <w:szCs w:val="21"/>
        </w:rPr>
        <w:lastRenderedPageBreak/>
        <w:t>项目全生命周期：项目合作期限15年，其中建设期2年、运营期13年。</w:t>
      </w:r>
    </w:p>
    <w:p w:rsidR="0059046E" w:rsidRDefault="0059046E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初步运营维护范围：项目起止范围内所有道路桥梁养护及大中修、绿化养护、管网维护，大浪河景观的水系维护、景观设施维护、园林绿化等配套设施的管理维护。</w:t>
      </w:r>
    </w:p>
    <w:p w:rsidR="0059046E" w:rsidRDefault="0059046E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项目总投资：100437.57万元，其中工程费用约67958.79万元，征地费用约16656.70万元，其他费用约4965.04万元，预备费约6270.64万元，建设期利息约4586.40万元。</w:t>
      </w:r>
    </w:p>
    <w:p w:rsidR="0059046E" w:rsidRDefault="0059046E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回报</w:t>
      </w:r>
      <w:r>
        <w:rPr>
          <w:rFonts w:ascii="宋体" w:eastAsia="宋体" w:hAnsi="宋体" w:hint="eastAsia"/>
          <w:bCs/>
          <w:szCs w:val="21"/>
        </w:rPr>
        <w:t>机制</w:t>
      </w:r>
      <w:r w:rsidRPr="0059046E">
        <w:rPr>
          <w:rFonts w:ascii="宋体" w:eastAsia="宋体" w:hAnsi="宋体" w:hint="eastAsia"/>
          <w:bCs/>
          <w:szCs w:val="21"/>
        </w:rPr>
        <w:t>：采用“政府付费”的回报机制。按照“可用性付费+绩效考核” 模式，政府向项目公司购买项目可用性（符合验收标准的公共资产）以及为维持项目可用性所需的运营维护服务（符合绩效要求的公共服务），对本项目进行相关的绩效考核。运营期内，政府向项目公司支付基于绩效考核的可用性服务费（政府付费）和运维服务费。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项目工程建安费：竣工结算价的100%</w:t>
      </w:r>
    </w:p>
    <w:p w:rsid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项目折现率：6.5%</w:t>
      </w:r>
    </w:p>
    <w:p w:rsidR="00CB1F2D" w:rsidRPr="00353A62" w:rsidRDefault="005B6F5B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八</w:t>
      </w:r>
      <w:r w:rsidR="00CB1F2D" w:rsidRPr="00353A62">
        <w:rPr>
          <w:rFonts w:ascii="宋体" w:eastAsia="宋体" w:hAnsi="宋体" w:hint="eastAsia"/>
          <w:b/>
          <w:bCs/>
          <w:szCs w:val="21"/>
        </w:rPr>
        <w:t>、发布媒体：</w:t>
      </w:r>
      <w:bookmarkStart w:id="0" w:name="_GoBack"/>
      <w:bookmarkEnd w:id="0"/>
    </w:p>
    <w:p w:rsidR="00CB1F2D" w:rsidRPr="003F5E7F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本次</w:t>
      </w:r>
      <w:r>
        <w:rPr>
          <w:rFonts w:ascii="宋体" w:eastAsia="宋体" w:hAnsi="宋体" w:hint="eastAsia"/>
          <w:bCs/>
          <w:szCs w:val="21"/>
        </w:rPr>
        <w:t>中标</w:t>
      </w:r>
      <w:r w:rsidRPr="00353A62">
        <w:rPr>
          <w:rFonts w:ascii="宋体" w:eastAsia="宋体" w:hAnsi="宋体" w:hint="eastAsia"/>
          <w:bCs/>
          <w:szCs w:val="21"/>
        </w:rPr>
        <w:t>结果公</w:t>
      </w:r>
      <w:r w:rsidR="00EC1C1E">
        <w:rPr>
          <w:rFonts w:ascii="宋体" w:eastAsia="宋体" w:hAnsi="宋体" w:hint="eastAsia"/>
          <w:bCs/>
          <w:szCs w:val="21"/>
        </w:rPr>
        <w:t>告</w:t>
      </w:r>
      <w:r w:rsidRPr="00353A62">
        <w:rPr>
          <w:rFonts w:ascii="宋体" w:eastAsia="宋体" w:hAnsi="宋体" w:hint="eastAsia"/>
          <w:bCs/>
          <w:szCs w:val="21"/>
        </w:rPr>
        <w:t>同时在《中国政府采购网》、《河南省政府采购网》、《河南省公共资源交易公共服务平台》、《平顶山市政府采购网》、《鲁山县政府采购网》、《全国公共资源交易中心平台（河南省·平顶山市）》上发布</w:t>
      </w:r>
      <w:r>
        <w:rPr>
          <w:rFonts w:ascii="宋体" w:eastAsia="宋体" w:hAnsi="宋体" w:hint="eastAsia"/>
          <w:bCs/>
          <w:szCs w:val="21"/>
        </w:rPr>
        <w:t>。</w:t>
      </w:r>
    </w:p>
    <w:p w:rsidR="00CB1F2D" w:rsidRPr="00353A62" w:rsidRDefault="005B6F5B" w:rsidP="004E7D2B">
      <w:pPr>
        <w:pStyle w:val="a5"/>
        <w:spacing w:before="120" w:after="120" w:line="312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九</w:t>
      </w:r>
      <w:r w:rsidR="00CB1F2D" w:rsidRPr="00353A62">
        <w:rPr>
          <w:rFonts w:ascii="宋体" w:eastAsia="宋体" w:hAnsi="宋体" w:hint="eastAsia"/>
          <w:b/>
          <w:bCs/>
          <w:szCs w:val="21"/>
        </w:rPr>
        <w:t>、联系事项：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采购人：鲁山县住房和城乡建设局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地  址：鲁山县老城大街38号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联系人：吴先生     电话：0375-5032706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采购代理机构：河南创达建设工程管理有限公司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总部地址：河南省郑州市中原区冉屯北路9号中机工程大厦B座7层和9层</w:t>
      </w:r>
    </w:p>
    <w:p w:rsidR="00353A62" w:rsidRPr="00353A62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项目联系地址：平顶山市湛河区南环路142号朗润集团后院</w:t>
      </w:r>
    </w:p>
    <w:p w:rsidR="00EC1C1E" w:rsidRPr="00EC1C1E" w:rsidRDefault="00353A62" w:rsidP="004E7D2B">
      <w:pPr>
        <w:pStyle w:val="a5"/>
        <w:spacing w:before="120" w:after="120" w:line="312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联系人：程先生     电话：18103905828、18937566014</w:t>
      </w:r>
    </w:p>
    <w:sectPr w:rsidR="00EC1C1E" w:rsidRPr="00EC1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9A" w:rsidRDefault="00B2729A" w:rsidP="00A50C36">
      <w:r>
        <w:separator/>
      </w:r>
    </w:p>
  </w:endnote>
  <w:endnote w:type="continuationSeparator" w:id="0">
    <w:p w:rsidR="00B2729A" w:rsidRDefault="00B2729A" w:rsidP="00A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9A" w:rsidRDefault="00B2729A" w:rsidP="00A50C36">
      <w:r>
        <w:separator/>
      </w:r>
    </w:p>
  </w:footnote>
  <w:footnote w:type="continuationSeparator" w:id="0">
    <w:p w:rsidR="00B2729A" w:rsidRDefault="00B2729A" w:rsidP="00A5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800599C"/>
    <w:lvl w:ilvl="0">
      <w:start w:val="1"/>
      <w:numFmt w:val="japaneseCounting"/>
      <w:pStyle w:val="1"/>
      <w:lvlText w:val="第%1章  "/>
      <w:lvlJc w:val="left"/>
      <w:pPr>
        <w:ind w:left="432" w:hanging="432"/>
      </w:pPr>
      <w:rPr>
        <w:rFonts w:ascii="Arial" w:eastAsia="Times New Roman" w:hAnsi="Arial" w:cs="Times New Roman"/>
        <w:b/>
        <w:w w:val="100"/>
        <w:sz w:val="44"/>
        <w:szCs w:val="44"/>
      </w:rPr>
    </w:lvl>
    <w:lvl w:ilvl="1">
      <w:start w:val="1"/>
      <w:numFmt w:val="decimal"/>
      <w:pStyle w:val="2"/>
      <w:lvlText w:val="%2"/>
      <w:lvlJc w:val="left"/>
      <w:pPr>
        <w:ind w:left="576" w:hanging="576"/>
      </w:pPr>
      <w:rPr>
        <w:rFonts w:ascii="Arial" w:eastAsia="Times New Roman" w:hAnsi="Arial" w:cs="Times New Roman"/>
        <w:b/>
        <w:w w:val="100"/>
        <w:sz w:val="28"/>
        <w:szCs w:val="28"/>
      </w:rPr>
    </w:lvl>
    <w:lvl w:ilvl="2">
      <w:start w:val="1"/>
      <w:numFmt w:val="decimal"/>
      <w:pStyle w:val="3"/>
      <w:lvlText w:val="%2.%3"/>
      <w:lvlJc w:val="left"/>
      <w:pPr>
        <w:ind w:left="720" w:hanging="720"/>
      </w:pPr>
      <w:rPr>
        <w:rFonts w:ascii="Arial" w:eastAsia="Times New Roman" w:hAnsi="Arial" w:cs="Times New Roman"/>
        <w:b w:val="0"/>
        <w:w w:val="100"/>
        <w:sz w:val="24"/>
        <w:szCs w:val="24"/>
      </w:rPr>
    </w:lvl>
    <w:lvl w:ilvl="3">
      <w:start w:val="1"/>
      <w:numFmt w:val="decimal"/>
      <w:pStyle w:val="4"/>
      <w:lvlText w:val="%2.%3.%4"/>
      <w:lvlJc w:val="left"/>
      <w:pPr>
        <w:ind w:left="864" w:hanging="864"/>
      </w:pPr>
      <w:rPr>
        <w:rFonts w:cs="Times New Roman"/>
        <w:w w:val="100"/>
        <w:sz w:val="20"/>
        <w:szCs w:val="20"/>
        <w:u w:val="none"/>
        <w:vertAlign w:val="superscript"/>
      </w:rPr>
    </w:lvl>
    <w:lvl w:ilvl="4">
      <w:start w:val="1"/>
      <w:numFmt w:val="decimal"/>
      <w:pStyle w:val="5"/>
      <w:lvlText w:val="%2.%3.%4.%5"/>
      <w:lvlJc w:val="left"/>
      <w:pPr>
        <w:ind w:left="1008" w:hanging="1008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5">
      <w:start w:val="1"/>
      <w:numFmt w:val="decimal"/>
      <w:pStyle w:val="6"/>
      <w:suff w:val="space"/>
      <w:lvlText w:val="（%6）"/>
      <w:lvlJc w:val="left"/>
      <w:pPr>
        <w:ind w:left="227" w:hanging="227"/>
      </w:pPr>
      <w:rPr>
        <w:rFonts w:cs="Times New Roman"/>
        <w:b w:val="0"/>
        <w:color w:val="000000"/>
        <w:w w:val="100"/>
        <w:sz w:val="20"/>
        <w:szCs w:val="20"/>
        <w:u w:val="none"/>
        <w:vertAlign w:val="subscript"/>
      </w:rPr>
    </w:lvl>
    <w:lvl w:ilvl="6">
      <w:start w:val="1"/>
      <w:numFmt w:val="decimal"/>
      <w:pStyle w:val="7"/>
      <w:lvlText w:val="%7）"/>
      <w:lvlJc w:val="left"/>
      <w:pPr>
        <w:ind w:left="1296" w:hanging="1296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7">
      <w:start w:val="1"/>
      <w:numFmt w:val="lowerLetter"/>
      <w:pStyle w:val="8"/>
      <w:lvlText w:val="%8"/>
      <w:lvlJc w:val="left"/>
      <w:pPr>
        <w:ind w:left="1440" w:hanging="1440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8">
      <w:start w:val="1"/>
      <w:numFmt w:val="bullet"/>
      <w:pStyle w:val="9"/>
      <w:lvlText w:val="u"/>
      <w:lvlJc w:val="left"/>
      <w:pPr>
        <w:ind w:left="1584" w:hanging="1584"/>
      </w:pPr>
      <w:rPr>
        <w:rFonts w:ascii="Wingdings" w:eastAsia="Times New Roman" w:hAnsi="Wingdings"/>
        <w:b w:val="0"/>
        <w:w w:val="1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C36"/>
    <w:rsid w:val="00003BE4"/>
    <w:rsid w:val="000535C7"/>
    <w:rsid w:val="00082B02"/>
    <w:rsid w:val="00091182"/>
    <w:rsid w:val="001477B6"/>
    <w:rsid w:val="001C5FA6"/>
    <w:rsid w:val="002067C6"/>
    <w:rsid w:val="002139C8"/>
    <w:rsid w:val="002A1ABC"/>
    <w:rsid w:val="00353A62"/>
    <w:rsid w:val="003E2ABE"/>
    <w:rsid w:val="003F5E7F"/>
    <w:rsid w:val="00420B0F"/>
    <w:rsid w:val="00451FE9"/>
    <w:rsid w:val="004E7D2B"/>
    <w:rsid w:val="004F592F"/>
    <w:rsid w:val="00505BEC"/>
    <w:rsid w:val="00537FB8"/>
    <w:rsid w:val="005715DC"/>
    <w:rsid w:val="0059046E"/>
    <w:rsid w:val="005B6F5B"/>
    <w:rsid w:val="00630FBE"/>
    <w:rsid w:val="00671CEE"/>
    <w:rsid w:val="00713588"/>
    <w:rsid w:val="00763092"/>
    <w:rsid w:val="007F2A4B"/>
    <w:rsid w:val="008E4643"/>
    <w:rsid w:val="00904E87"/>
    <w:rsid w:val="009A23AE"/>
    <w:rsid w:val="009D0527"/>
    <w:rsid w:val="009D796A"/>
    <w:rsid w:val="00A50C36"/>
    <w:rsid w:val="00AD2221"/>
    <w:rsid w:val="00B2729A"/>
    <w:rsid w:val="00B5475B"/>
    <w:rsid w:val="00BA1C04"/>
    <w:rsid w:val="00C44090"/>
    <w:rsid w:val="00CB1F2D"/>
    <w:rsid w:val="00CF1C20"/>
    <w:rsid w:val="00D011D4"/>
    <w:rsid w:val="00E42A73"/>
    <w:rsid w:val="00E63173"/>
    <w:rsid w:val="00E93C73"/>
    <w:rsid w:val="00EA35AE"/>
    <w:rsid w:val="00EC0863"/>
    <w:rsid w:val="00EC1C1E"/>
    <w:rsid w:val="00FB3A64"/>
    <w:rsid w:val="00FB47A6"/>
    <w:rsid w:val="00FC7ED1"/>
    <w:rsid w:val="00FD76AF"/>
    <w:rsid w:val="00FE1645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A50C36"/>
    <w:pPr>
      <w:keepNext/>
      <w:keepLines/>
      <w:widowControl/>
      <w:numPr>
        <w:numId w:val="1"/>
      </w:numPr>
      <w:tabs>
        <w:tab w:val="left" w:pos="280"/>
      </w:tabs>
      <w:ind w:firstLine="0"/>
      <w:jc w:val="center"/>
      <w:outlineLvl w:val="0"/>
    </w:pPr>
    <w:rPr>
      <w:rFonts w:ascii="Arial" w:eastAsia="宋体" w:hAnsi="Arial" w:cs="Times New Roman"/>
      <w:b/>
      <w:kern w:val="0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50C36"/>
    <w:pPr>
      <w:keepNext/>
      <w:keepLines/>
      <w:widowControl/>
      <w:numPr>
        <w:ilvl w:val="1"/>
        <w:numId w:val="1"/>
      </w:numPr>
      <w:tabs>
        <w:tab w:val="left" w:pos="0"/>
        <w:tab w:val="left" w:pos="280"/>
      </w:tabs>
      <w:ind w:firstLine="0"/>
      <w:outlineLvl w:val="1"/>
    </w:pPr>
    <w:rPr>
      <w:rFonts w:ascii="??" w:eastAsia="宋体" w:hAnsi="??" w:cs="Times New Roman"/>
      <w:b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A50C36"/>
    <w:pPr>
      <w:keepNext/>
      <w:keepLines/>
      <w:widowControl/>
      <w:numPr>
        <w:ilvl w:val="2"/>
        <w:numId w:val="1"/>
      </w:numPr>
      <w:tabs>
        <w:tab w:val="left" w:pos="284"/>
      </w:tabs>
      <w:ind w:firstLine="0"/>
      <w:outlineLvl w:val="2"/>
    </w:pPr>
    <w:rPr>
      <w:rFonts w:ascii="Arial" w:eastAsia="宋体" w:hAnsi="Arial" w:cs="Times New Roman"/>
      <w:b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A50C36"/>
    <w:pPr>
      <w:keepNext/>
      <w:keepLines/>
      <w:widowControl/>
      <w:numPr>
        <w:ilvl w:val="3"/>
        <w:numId w:val="1"/>
      </w:numPr>
      <w:ind w:firstLine="0"/>
      <w:outlineLvl w:val="3"/>
    </w:pPr>
    <w:rPr>
      <w:rFonts w:ascii="??" w:eastAsia="宋体" w:hAnsi="??" w:cs="Times New Roman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A50C36"/>
    <w:pPr>
      <w:keepNext/>
      <w:keepLines/>
      <w:widowControl/>
      <w:numPr>
        <w:ilvl w:val="4"/>
        <w:numId w:val="1"/>
      </w:numPr>
      <w:tabs>
        <w:tab w:val="left" w:pos="280"/>
      </w:tabs>
      <w:ind w:firstLine="0"/>
      <w:outlineLvl w:val="4"/>
    </w:pPr>
    <w:rPr>
      <w:rFonts w:ascii="Arial" w:eastAsia="宋体" w:hAnsi="Arial" w:cs="Times New Roman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A50C36"/>
    <w:pPr>
      <w:keepNext/>
      <w:keepLines/>
      <w:widowControl/>
      <w:numPr>
        <w:ilvl w:val="5"/>
        <w:numId w:val="1"/>
      </w:numPr>
      <w:ind w:firstLine="0"/>
      <w:outlineLvl w:val="5"/>
    </w:pPr>
    <w:rPr>
      <w:rFonts w:ascii="??" w:eastAsia="宋体" w:hAnsi="??" w:cs="Times New Roman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A50C36"/>
    <w:pPr>
      <w:keepNext/>
      <w:keepLines/>
      <w:widowControl/>
      <w:numPr>
        <w:ilvl w:val="6"/>
        <w:numId w:val="1"/>
      </w:numPr>
      <w:ind w:firstLine="0"/>
      <w:outlineLvl w:val="6"/>
    </w:pPr>
    <w:rPr>
      <w:rFonts w:ascii="Arial" w:eastAsia="宋体" w:hAnsi="Arial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A50C36"/>
    <w:pPr>
      <w:keepNext/>
      <w:keepLines/>
      <w:widowControl/>
      <w:numPr>
        <w:ilvl w:val="7"/>
        <w:numId w:val="1"/>
      </w:numPr>
      <w:ind w:firstLine="0"/>
      <w:outlineLvl w:val="7"/>
    </w:pPr>
    <w:rPr>
      <w:rFonts w:ascii="??" w:eastAsia="宋体" w:hAnsi="??" w:cs="Times New Roman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50C36"/>
    <w:pPr>
      <w:keepNext/>
      <w:keepLines/>
      <w:widowControl/>
      <w:numPr>
        <w:ilvl w:val="8"/>
        <w:numId w:val="1"/>
      </w:numPr>
      <w:ind w:firstLine="0"/>
      <w:outlineLvl w:val="8"/>
    </w:pPr>
    <w:rPr>
      <w:rFonts w:ascii="Calibri Light" w:eastAsia="宋体" w:hAnsi="Calibri Light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C36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50C36"/>
    <w:rPr>
      <w:rFonts w:ascii="Arial" w:eastAsia="宋体" w:hAnsi="Arial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A50C36"/>
    <w:rPr>
      <w:rFonts w:ascii="??" w:eastAsia="宋体" w:hAnsi="??" w:cs="Times New Roman"/>
      <w:b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9"/>
    <w:rsid w:val="00A50C36"/>
    <w:rPr>
      <w:rFonts w:ascii="Arial" w:eastAsia="宋体" w:hAnsi="Arial" w:cs="Times New Roman"/>
      <w:b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9"/>
    <w:rsid w:val="00A50C36"/>
    <w:rPr>
      <w:rFonts w:ascii="Arial" w:eastAsia="宋体" w:hAnsi="Arial" w:cs="Times New Roman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7Char">
    <w:name w:val="标题 7 Char"/>
    <w:basedOn w:val="a0"/>
    <w:link w:val="7"/>
    <w:uiPriority w:val="99"/>
    <w:rsid w:val="00A50C36"/>
    <w:rPr>
      <w:rFonts w:ascii="Arial" w:eastAsia="宋体" w:hAnsi="Arial" w:cs="Times New Roman"/>
      <w:kern w:val="0"/>
      <w:sz w:val="20"/>
      <w:szCs w:val="20"/>
    </w:rPr>
  </w:style>
  <w:style w:type="character" w:customStyle="1" w:styleId="8Char">
    <w:name w:val="标题 8 Char"/>
    <w:basedOn w:val="a0"/>
    <w:link w:val="8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9"/>
    <w:rsid w:val="00A50C36"/>
    <w:rPr>
      <w:rFonts w:ascii="Calibri Light" w:eastAsia="宋体" w:hAnsi="Calibri Light" w:cs="Times New Roman"/>
      <w:kern w:val="0"/>
      <w:sz w:val="20"/>
      <w:szCs w:val="21"/>
    </w:rPr>
  </w:style>
  <w:style w:type="paragraph" w:styleId="a5">
    <w:name w:val="Normal (Web)"/>
    <w:basedOn w:val="a"/>
    <w:uiPriority w:val="99"/>
    <w:rsid w:val="00A50C36"/>
    <w:pPr>
      <w:widowControl/>
      <w:ind w:firstLine="200"/>
    </w:pPr>
    <w:rPr>
      <w:rFonts w:ascii="??" w:eastAsia="Times New Roman" w:hAnsi="??" w:cs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505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99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11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河南创达建设工程管理有限公司:河南创达建设工程管理有限公司</cp:lastModifiedBy>
  <cp:revision>42</cp:revision>
  <dcterms:created xsi:type="dcterms:W3CDTF">2018-08-21T07:12:00Z</dcterms:created>
  <dcterms:modified xsi:type="dcterms:W3CDTF">2018-09-27T09:18:00Z</dcterms:modified>
</cp:coreProperties>
</file>