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0A" w:rsidRDefault="00C12FD3" w:rsidP="00C12FD3">
      <w:pPr>
        <w:widowControl/>
        <w:shd w:val="clear" w:color="auto" w:fill="FFFFFF"/>
        <w:spacing w:before="226" w:line="315" w:lineRule="atLeast"/>
        <w:jc w:val="center"/>
        <w:rPr>
          <w:rFonts w:ascii="宋体" w:eastAsia="宋体" w:hAnsi="宋体" w:cs="宋体" w:hint="eastAsia"/>
          <w:b/>
          <w:bCs/>
          <w:color w:val="000000"/>
          <w:kern w:val="0"/>
          <w:sz w:val="40"/>
          <w:szCs w:val="24"/>
          <w:shd w:val="clear" w:color="auto" w:fill="FFFFFF"/>
        </w:rPr>
      </w:pPr>
      <w:proofErr w:type="gramStart"/>
      <w:r w:rsidRPr="00C12FD3">
        <w:rPr>
          <w:rFonts w:ascii="宋体" w:eastAsia="宋体" w:hAnsi="宋体" w:cs="宋体" w:hint="eastAsia"/>
          <w:b/>
          <w:bCs/>
          <w:color w:val="000000"/>
          <w:kern w:val="0"/>
          <w:sz w:val="40"/>
          <w:szCs w:val="24"/>
          <w:shd w:val="clear" w:color="auto" w:fill="FFFFFF"/>
        </w:rPr>
        <w:t>李成功</w:t>
      </w:r>
      <w:proofErr w:type="gramEnd"/>
      <w:r w:rsidRPr="00C12FD3">
        <w:rPr>
          <w:rFonts w:ascii="宋体" w:eastAsia="宋体" w:hAnsi="宋体" w:cs="宋体" w:hint="eastAsia"/>
          <w:b/>
          <w:bCs/>
          <w:color w:val="000000"/>
          <w:kern w:val="0"/>
          <w:sz w:val="40"/>
          <w:szCs w:val="24"/>
          <w:shd w:val="clear" w:color="auto" w:fill="FFFFFF"/>
        </w:rPr>
        <w:t>染料厂危险废物处置</w:t>
      </w:r>
      <w:r w:rsidR="003B4F0A">
        <w:rPr>
          <w:rFonts w:ascii="宋体" w:eastAsia="宋体" w:hAnsi="宋体" w:cs="宋体" w:hint="eastAsia"/>
          <w:b/>
          <w:bCs/>
          <w:color w:val="000000"/>
          <w:kern w:val="0"/>
          <w:sz w:val="40"/>
          <w:szCs w:val="24"/>
          <w:shd w:val="clear" w:color="auto" w:fill="FFFFFF"/>
        </w:rPr>
        <w:t>项目</w:t>
      </w:r>
    </w:p>
    <w:p w:rsidR="007B39BB" w:rsidRDefault="003B4F0A" w:rsidP="00C12FD3">
      <w:pPr>
        <w:widowControl/>
        <w:shd w:val="clear" w:color="auto" w:fill="FFFFFF"/>
        <w:spacing w:before="226" w:line="315" w:lineRule="atLeast"/>
        <w:jc w:val="center"/>
        <w:rPr>
          <w:rFonts w:ascii="宋体" w:eastAsia="宋体" w:hAnsi="宋体" w:cs="宋体"/>
          <w:b/>
          <w:bCs/>
          <w:color w:val="000000"/>
          <w:kern w:val="0"/>
          <w:sz w:val="40"/>
          <w:szCs w:val="24"/>
          <w:shd w:val="clear" w:color="auto" w:fill="FFFFFF"/>
        </w:rPr>
      </w:pPr>
      <w:bookmarkStart w:id="0" w:name="_GoBack"/>
      <w:bookmarkEnd w:id="0"/>
      <w:r>
        <w:rPr>
          <w:rFonts w:ascii="宋体" w:eastAsia="宋体" w:hAnsi="宋体" w:cs="宋体" w:hint="eastAsia"/>
          <w:b/>
          <w:bCs/>
          <w:color w:val="000000"/>
          <w:kern w:val="0"/>
          <w:sz w:val="40"/>
          <w:szCs w:val="24"/>
          <w:shd w:val="clear" w:color="auto" w:fill="FFFFFF"/>
        </w:rPr>
        <w:t>竞争性谈判</w:t>
      </w:r>
      <w:r w:rsidR="007B39BB" w:rsidRPr="007B39BB">
        <w:rPr>
          <w:rFonts w:ascii="宋体" w:eastAsia="宋体" w:hAnsi="宋体" w:cs="宋体" w:hint="eastAsia"/>
          <w:b/>
          <w:bCs/>
          <w:color w:val="000000"/>
          <w:kern w:val="0"/>
          <w:sz w:val="40"/>
          <w:szCs w:val="24"/>
          <w:shd w:val="clear" w:color="auto" w:fill="FFFFFF"/>
        </w:rPr>
        <w:t>变更公告</w:t>
      </w:r>
    </w:p>
    <w:p w:rsidR="00C12FD3" w:rsidRPr="007B39BB" w:rsidRDefault="00C12FD3" w:rsidP="00C12FD3">
      <w:pPr>
        <w:widowControl/>
        <w:shd w:val="clear" w:color="auto" w:fill="FFFFFF"/>
        <w:spacing w:before="226" w:line="315" w:lineRule="atLeast"/>
        <w:jc w:val="center"/>
        <w:rPr>
          <w:rFonts w:ascii="宋体" w:eastAsia="宋体" w:hAnsi="宋体" w:cs="宋体"/>
          <w:b/>
          <w:bCs/>
          <w:color w:val="000000"/>
          <w:kern w:val="0"/>
          <w:sz w:val="40"/>
          <w:szCs w:val="24"/>
          <w:shd w:val="clear" w:color="auto" w:fill="FFFFFF"/>
        </w:rPr>
      </w:pP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b/>
          <w:sz w:val="28"/>
          <w:szCs w:val="28"/>
        </w:rPr>
        <w:t>一、项目名称：</w:t>
      </w:r>
      <w:proofErr w:type="gramStart"/>
      <w:r w:rsidRPr="00C12FD3">
        <w:rPr>
          <w:rFonts w:asciiTheme="minorEastAsia" w:hAnsiTheme="minorEastAsia" w:hint="eastAsia"/>
          <w:sz w:val="28"/>
          <w:szCs w:val="28"/>
        </w:rPr>
        <w:t>李成功</w:t>
      </w:r>
      <w:proofErr w:type="gramEnd"/>
      <w:r w:rsidRPr="00C12FD3">
        <w:rPr>
          <w:rFonts w:asciiTheme="minorEastAsia" w:hAnsiTheme="minorEastAsia" w:hint="eastAsia"/>
          <w:sz w:val="28"/>
          <w:szCs w:val="28"/>
        </w:rPr>
        <w:t>染料厂危险废物处置</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b/>
          <w:sz w:val="28"/>
          <w:szCs w:val="28"/>
        </w:rPr>
        <w:t>二、项目编号：</w:t>
      </w:r>
      <w:r w:rsidRPr="00C12FD3">
        <w:rPr>
          <w:rFonts w:asciiTheme="minorEastAsia" w:hAnsiTheme="minorEastAsia"/>
          <w:sz w:val="28"/>
          <w:szCs w:val="28"/>
        </w:rPr>
        <w:t>2020-06-26</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三、首次公告日期及发布媒介：2020年0</w:t>
      </w:r>
      <w:r w:rsidR="00836287">
        <w:rPr>
          <w:rFonts w:asciiTheme="minorEastAsia" w:hAnsiTheme="minorEastAsia" w:hint="eastAsia"/>
          <w:sz w:val="28"/>
          <w:szCs w:val="28"/>
        </w:rPr>
        <w:t>6</w:t>
      </w:r>
      <w:r w:rsidRPr="00C12FD3">
        <w:rPr>
          <w:rFonts w:asciiTheme="minorEastAsia" w:hAnsiTheme="minorEastAsia" w:hint="eastAsia"/>
          <w:sz w:val="28"/>
          <w:szCs w:val="28"/>
        </w:rPr>
        <w:t>月</w:t>
      </w:r>
      <w:r w:rsidR="00836287">
        <w:rPr>
          <w:rFonts w:asciiTheme="minorEastAsia" w:hAnsiTheme="minorEastAsia" w:hint="eastAsia"/>
          <w:sz w:val="28"/>
          <w:szCs w:val="28"/>
        </w:rPr>
        <w:t>30</w:t>
      </w:r>
      <w:r w:rsidRPr="00C12FD3">
        <w:rPr>
          <w:rFonts w:asciiTheme="minorEastAsia" w:hAnsiTheme="minorEastAsia" w:hint="eastAsia"/>
          <w:sz w:val="28"/>
          <w:szCs w:val="28"/>
        </w:rPr>
        <w:t>日在《河南省政府采购网》、《河南省电子招标投标公共服务平台》、《平顶山市政府采购网》、《全国公共资源交易平台（河南省.平顶山市）》、《河南省公共资源交易公共服务平台》发布首次公告。</w:t>
      </w:r>
    </w:p>
    <w:p w:rsidR="007B39BB" w:rsidRPr="00C12FD3" w:rsidRDefault="007B39BB" w:rsidP="00C12FD3">
      <w:pPr>
        <w:spacing w:line="360" w:lineRule="auto"/>
        <w:rPr>
          <w:rFonts w:asciiTheme="minorEastAsia" w:hAnsiTheme="minorEastAsia"/>
          <w:b/>
          <w:sz w:val="28"/>
          <w:szCs w:val="28"/>
        </w:rPr>
      </w:pPr>
      <w:r w:rsidRPr="00C12FD3">
        <w:rPr>
          <w:rFonts w:asciiTheme="minorEastAsia" w:hAnsiTheme="minorEastAsia" w:hint="eastAsia"/>
          <w:b/>
          <w:sz w:val="28"/>
          <w:szCs w:val="28"/>
        </w:rPr>
        <w:t>四、变更内容</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原采购信息内容：</w:t>
      </w:r>
    </w:p>
    <w:p w:rsidR="00A21C25" w:rsidRDefault="00A21C25" w:rsidP="00A21C25">
      <w:pPr>
        <w:spacing w:line="360" w:lineRule="auto"/>
        <w:ind w:firstLineChars="200" w:firstLine="560"/>
        <w:rPr>
          <w:rFonts w:asciiTheme="minorEastAsia" w:hAnsiTheme="minorEastAsia"/>
          <w:sz w:val="28"/>
          <w:szCs w:val="28"/>
        </w:rPr>
      </w:pPr>
      <w:r w:rsidRPr="00A21C25">
        <w:rPr>
          <w:rFonts w:asciiTheme="minorEastAsia" w:hAnsiTheme="minorEastAsia" w:hint="eastAsia"/>
          <w:sz w:val="28"/>
          <w:szCs w:val="28"/>
        </w:rPr>
        <w:t>竞争性谈判文件第六章谈判响应文件格式中第一部分谈判声明格式的落款须插入供应商名称。</w:t>
      </w:r>
    </w:p>
    <w:p w:rsidR="007B39BB" w:rsidRPr="00A21C25" w:rsidRDefault="007B39BB" w:rsidP="00C12FD3">
      <w:pPr>
        <w:spacing w:line="360" w:lineRule="auto"/>
        <w:rPr>
          <w:rFonts w:asciiTheme="minorEastAsia" w:hAnsiTheme="minorEastAsia"/>
          <w:sz w:val="28"/>
          <w:szCs w:val="28"/>
        </w:rPr>
      </w:pPr>
      <w:r w:rsidRPr="00A21C25">
        <w:rPr>
          <w:rFonts w:asciiTheme="minorEastAsia" w:hAnsiTheme="minorEastAsia" w:hint="eastAsia"/>
          <w:sz w:val="28"/>
          <w:szCs w:val="28"/>
        </w:rPr>
        <w:t>变更为：</w:t>
      </w:r>
    </w:p>
    <w:p w:rsidR="007B39BB" w:rsidRPr="00C12FD3" w:rsidRDefault="007B39BB" w:rsidP="00C12FD3">
      <w:pPr>
        <w:spacing w:line="360" w:lineRule="auto"/>
        <w:ind w:firstLineChars="200" w:firstLine="560"/>
        <w:rPr>
          <w:rFonts w:asciiTheme="minorEastAsia" w:hAnsiTheme="minorEastAsia"/>
          <w:sz w:val="28"/>
          <w:szCs w:val="28"/>
        </w:rPr>
      </w:pPr>
      <w:r w:rsidRPr="00C12FD3">
        <w:rPr>
          <w:rFonts w:asciiTheme="minorEastAsia" w:hAnsiTheme="minorEastAsia" w:hint="eastAsia"/>
          <w:sz w:val="28"/>
          <w:szCs w:val="28"/>
        </w:rPr>
        <w:t xml:space="preserve">1. </w:t>
      </w:r>
      <w:r w:rsidR="00A21C25" w:rsidRPr="00A21C25">
        <w:rPr>
          <w:rFonts w:asciiTheme="minorEastAsia" w:hAnsiTheme="minorEastAsia" w:hint="eastAsia"/>
          <w:sz w:val="28"/>
          <w:szCs w:val="28"/>
        </w:rPr>
        <w:t>竞争性谈判文件第六章谈判响应文件格式中第一部分谈判声明格式</w:t>
      </w:r>
      <w:r w:rsidRPr="00C12FD3">
        <w:rPr>
          <w:rFonts w:asciiTheme="minorEastAsia" w:hAnsiTheme="minorEastAsia" w:hint="eastAsia"/>
          <w:sz w:val="28"/>
          <w:szCs w:val="28"/>
        </w:rPr>
        <w:t>的落款插入项取消。</w:t>
      </w:r>
    </w:p>
    <w:p w:rsidR="007B39BB" w:rsidRPr="00C12FD3" w:rsidRDefault="007B39BB" w:rsidP="00C12FD3">
      <w:pPr>
        <w:spacing w:line="360" w:lineRule="auto"/>
        <w:ind w:firstLineChars="200" w:firstLine="560"/>
        <w:rPr>
          <w:rFonts w:asciiTheme="minorEastAsia" w:hAnsiTheme="minorEastAsia"/>
          <w:sz w:val="28"/>
          <w:szCs w:val="28"/>
        </w:rPr>
      </w:pPr>
      <w:r w:rsidRPr="00C12FD3">
        <w:rPr>
          <w:rFonts w:asciiTheme="minorEastAsia" w:hAnsiTheme="minorEastAsia" w:hint="eastAsia"/>
          <w:sz w:val="28"/>
          <w:szCs w:val="28"/>
        </w:rPr>
        <w:t>2.</w:t>
      </w:r>
      <w:r w:rsidR="00B471CE" w:rsidRPr="00B471CE">
        <w:rPr>
          <w:rFonts w:asciiTheme="minorEastAsia" w:hAnsiTheme="minorEastAsia" w:hint="eastAsia"/>
          <w:sz w:val="28"/>
          <w:szCs w:val="28"/>
        </w:rPr>
        <w:t xml:space="preserve"> </w:t>
      </w:r>
      <w:r w:rsidR="00B471CE" w:rsidRPr="00C12FD3">
        <w:rPr>
          <w:rFonts w:asciiTheme="minorEastAsia" w:hAnsiTheme="minorEastAsia" w:hint="eastAsia"/>
          <w:sz w:val="28"/>
          <w:szCs w:val="28"/>
        </w:rPr>
        <w:t>现以重新上传的谈判响应文件内容为准</w:t>
      </w:r>
      <w:r w:rsidR="00B471CE">
        <w:rPr>
          <w:rFonts w:asciiTheme="minorEastAsia" w:hAnsiTheme="minorEastAsia" w:hint="eastAsia"/>
          <w:sz w:val="28"/>
          <w:szCs w:val="28"/>
        </w:rPr>
        <w:t>，各</w:t>
      </w:r>
      <w:r w:rsidR="00761DBA">
        <w:rPr>
          <w:rFonts w:asciiTheme="minorEastAsia" w:hAnsiTheme="minorEastAsia" w:hint="eastAsia"/>
          <w:sz w:val="28"/>
          <w:szCs w:val="28"/>
        </w:rPr>
        <w:t>供应商须</w:t>
      </w:r>
      <w:r w:rsidRPr="00C12FD3">
        <w:rPr>
          <w:rFonts w:asciiTheme="minorEastAsia" w:hAnsiTheme="minorEastAsia" w:hint="eastAsia"/>
          <w:sz w:val="28"/>
          <w:szCs w:val="28"/>
        </w:rPr>
        <w:t>重新下载竞争性谈判文件</w:t>
      </w:r>
      <w:r w:rsidR="00B471CE">
        <w:rPr>
          <w:rFonts w:asciiTheme="minorEastAsia" w:hAnsiTheme="minorEastAsia" w:hint="eastAsia"/>
          <w:sz w:val="28"/>
          <w:szCs w:val="28"/>
        </w:rPr>
        <w:t>。</w:t>
      </w:r>
      <w:r w:rsidR="00B471CE" w:rsidRPr="00C12FD3">
        <w:rPr>
          <w:rFonts w:asciiTheme="minorEastAsia" w:hAnsiTheme="minorEastAsia" w:hint="eastAsia"/>
          <w:sz w:val="28"/>
          <w:szCs w:val="28"/>
        </w:rPr>
        <w:t xml:space="preserve"> </w:t>
      </w:r>
    </w:p>
    <w:p w:rsidR="007B39BB" w:rsidRPr="00C12FD3" w:rsidRDefault="007B39BB" w:rsidP="00C12FD3">
      <w:pPr>
        <w:spacing w:line="360" w:lineRule="auto"/>
        <w:rPr>
          <w:rFonts w:asciiTheme="minorEastAsia" w:hAnsiTheme="minorEastAsia"/>
          <w:b/>
          <w:sz w:val="28"/>
          <w:szCs w:val="28"/>
        </w:rPr>
      </w:pPr>
      <w:r w:rsidRPr="00C12FD3">
        <w:rPr>
          <w:rFonts w:asciiTheme="minorEastAsia" w:hAnsiTheme="minorEastAsia" w:hint="eastAsia"/>
          <w:b/>
          <w:sz w:val="28"/>
          <w:szCs w:val="28"/>
        </w:rPr>
        <w:t>五、联系方式</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 xml:space="preserve">1. 采购人信息 </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 xml:space="preserve">名称：平顶山市新城区环境保护局 </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地址：平顶山市新城区宏图路</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lastRenderedPageBreak/>
        <w:t>联系人：王先生</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联系方式：0375-2667099</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2.采购代理机构信息</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名称：中兴</w:t>
      </w:r>
      <w:proofErr w:type="gramStart"/>
      <w:r w:rsidRPr="00C12FD3">
        <w:rPr>
          <w:rFonts w:asciiTheme="minorEastAsia" w:hAnsiTheme="minorEastAsia" w:hint="eastAsia"/>
          <w:sz w:val="28"/>
          <w:szCs w:val="28"/>
        </w:rPr>
        <w:t>豫建设</w:t>
      </w:r>
      <w:proofErr w:type="gramEnd"/>
      <w:r w:rsidRPr="00C12FD3">
        <w:rPr>
          <w:rFonts w:asciiTheme="minorEastAsia" w:hAnsiTheme="minorEastAsia" w:hint="eastAsia"/>
          <w:sz w:val="28"/>
          <w:szCs w:val="28"/>
        </w:rPr>
        <w:t>管理有限公司</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地址：郑州市郑东新区农业东路与如意西路交叉口向北200米建业总部港D座501</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联系人：郑先生</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联系方式：17803906490</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 xml:space="preserve">3.项目联系方式 </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 xml:space="preserve">项目联系人：郑先生 </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 xml:space="preserve">联系方式：17803906490 </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4.监督单位信息</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名称：平顶山市新城区财政局政府采购管理办公室</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联系人：焦女士    </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联系电话：0375-2667637</w:t>
      </w:r>
    </w:p>
    <w:p w:rsidR="007B39BB" w:rsidRPr="00C12FD3" w:rsidRDefault="007B39BB" w:rsidP="00C12FD3">
      <w:pPr>
        <w:spacing w:line="360" w:lineRule="auto"/>
        <w:rPr>
          <w:rFonts w:asciiTheme="minorEastAsia" w:hAnsiTheme="minorEastAsia"/>
          <w:sz w:val="28"/>
          <w:szCs w:val="28"/>
        </w:rPr>
      </w:pPr>
      <w:r w:rsidRPr="00C12FD3">
        <w:rPr>
          <w:rFonts w:asciiTheme="minorEastAsia" w:hAnsiTheme="minorEastAsia" w:hint="eastAsia"/>
          <w:sz w:val="28"/>
          <w:szCs w:val="28"/>
        </w:rPr>
        <w:t>统一社会信用代码证号：11410400769496367B</w:t>
      </w:r>
    </w:p>
    <w:p w:rsidR="007B39BB" w:rsidRPr="007B39BB" w:rsidRDefault="007B39BB" w:rsidP="007B39BB">
      <w:pPr>
        <w:widowControl/>
        <w:shd w:val="clear" w:color="auto" w:fill="FFFFFF"/>
        <w:jc w:val="left"/>
        <w:rPr>
          <w:rFonts w:ascii="宋体" w:eastAsia="宋体" w:hAnsi="宋体" w:cs="宋体"/>
          <w:color w:val="000000"/>
          <w:kern w:val="0"/>
          <w:szCs w:val="21"/>
        </w:rPr>
      </w:pPr>
    </w:p>
    <w:p w:rsidR="00863778" w:rsidRPr="007B39BB" w:rsidRDefault="00863778"/>
    <w:sectPr w:rsidR="00863778" w:rsidRPr="007B39BB" w:rsidSect="007B39B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F1" w:rsidRDefault="005827F1" w:rsidP="00A21C25">
      <w:r>
        <w:separator/>
      </w:r>
    </w:p>
  </w:endnote>
  <w:endnote w:type="continuationSeparator" w:id="0">
    <w:p w:rsidR="005827F1" w:rsidRDefault="005827F1" w:rsidP="00A2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F1" w:rsidRDefault="005827F1" w:rsidP="00A21C25">
      <w:r>
        <w:separator/>
      </w:r>
    </w:p>
  </w:footnote>
  <w:footnote w:type="continuationSeparator" w:id="0">
    <w:p w:rsidR="005827F1" w:rsidRDefault="005827F1" w:rsidP="00A21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37"/>
    <w:rsid w:val="0016689F"/>
    <w:rsid w:val="003B4F0A"/>
    <w:rsid w:val="004E30D5"/>
    <w:rsid w:val="005827F1"/>
    <w:rsid w:val="00761DBA"/>
    <w:rsid w:val="007B39BB"/>
    <w:rsid w:val="00836287"/>
    <w:rsid w:val="00863778"/>
    <w:rsid w:val="00A21C25"/>
    <w:rsid w:val="00B471CE"/>
    <w:rsid w:val="00C12FD3"/>
    <w:rsid w:val="00FE2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rsid w:val="007B39BB"/>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7B39BB"/>
    <w:rPr>
      <w:rFonts w:ascii="宋体" w:eastAsia="宋体" w:hAnsi="宋体" w:cs="宋体"/>
      <w:kern w:val="0"/>
      <w:sz w:val="24"/>
      <w:szCs w:val="24"/>
    </w:rPr>
  </w:style>
  <w:style w:type="paragraph" w:styleId="a3">
    <w:name w:val="header"/>
    <w:basedOn w:val="a"/>
    <w:link w:val="Char"/>
    <w:uiPriority w:val="99"/>
    <w:unhideWhenUsed/>
    <w:rsid w:val="00A21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C25"/>
    <w:rPr>
      <w:sz w:val="18"/>
      <w:szCs w:val="18"/>
    </w:rPr>
  </w:style>
  <w:style w:type="paragraph" w:styleId="a4">
    <w:name w:val="footer"/>
    <w:basedOn w:val="a"/>
    <w:link w:val="Char0"/>
    <w:uiPriority w:val="99"/>
    <w:unhideWhenUsed/>
    <w:rsid w:val="00A21C25"/>
    <w:pPr>
      <w:tabs>
        <w:tab w:val="center" w:pos="4153"/>
        <w:tab w:val="right" w:pos="8306"/>
      </w:tabs>
      <w:snapToGrid w:val="0"/>
      <w:jc w:val="left"/>
    </w:pPr>
    <w:rPr>
      <w:sz w:val="18"/>
      <w:szCs w:val="18"/>
    </w:rPr>
  </w:style>
  <w:style w:type="character" w:customStyle="1" w:styleId="Char0">
    <w:name w:val="页脚 Char"/>
    <w:basedOn w:val="a0"/>
    <w:link w:val="a4"/>
    <w:uiPriority w:val="99"/>
    <w:rsid w:val="00A21C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semiHidden/>
    <w:unhideWhenUsed/>
    <w:rsid w:val="007B39BB"/>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7B39BB"/>
    <w:rPr>
      <w:rFonts w:ascii="宋体" w:eastAsia="宋体" w:hAnsi="宋体" w:cs="宋体"/>
      <w:kern w:val="0"/>
      <w:sz w:val="24"/>
      <w:szCs w:val="24"/>
    </w:rPr>
  </w:style>
  <w:style w:type="paragraph" w:styleId="a3">
    <w:name w:val="header"/>
    <w:basedOn w:val="a"/>
    <w:link w:val="Char"/>
    <w:uiPriority w:val="99"/>
    <w:unhideWhenUsed/>
    <w:rsid w:val="00A21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C25"/>
    <w:rPr>
      <w:sz w:val="18"/>
      <w:szCs w:val="18"/>
    </w:rPr>
  </w:style>
  <w:style w:type="paragraph" w:styleId="a4">
    <w:name w:val="footer"/>
    <w:basedOn w:val="a"/>
    <w:link w:val="Char0"/>
    <w:uiPriority w:val="99"/>
    <w:unhideWhenUsed/>
    <w:rsid w:val="00A21C25"/>
    <w:pPr>
      <w:tabs>
        <w:tab w:val="center" w:pos="4153"/>
        <w:tab w:val="right" w:pos="8306"/>
      </w:tabs>
      <w:snapToGrid w:val="0"/>
      <w:jc w:val="left"/>
    </w:pPr>
    <w:rPr>
      <w:sz w:val="18"/>
      <w:szCs w:val="18"/>
    </w:rPr>
  </w:style>
  <w:style w:type="character" w:customStyle="1" w:styleId="Char0">
    <w:name w:val="页脚 Char"/>
    <w:basedOn w:val="a0"/>
    <w:link w:val="a4"/>
    <w:uiPriority w:val="99"/>
    <w:rsid w:val="00A21C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河南易采工程管理有限公司:郭恩聪</dc:creator>
  <cp:keywords/>
  <dc:description/>
  <cp:lastModifiedBy>中兴豫建设管理有限公司:郑宁飞</cp:lastModifiedBy>
  <cp:revision>10</cp:revision>
  <dcterms:created xsi:type="dcterms:W3CDTF">2020-07-06T09:57:00Z</dcterms:created>
  <dcterms:modified xsi:type="dcterms:W3CDTF">2020-07-06T10:28:00Z</dcterms:modified>
</cp:coreProperties>
</file>