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4EE" w:rsidRPr="00770858" w:rsidRDefault="004C7992">
      <w:pPr>
        <w:spacing w:line="360" w:lineRule="exact"/>
        <w:ind w:firstLineChars="945" w:firstLine="3036"/>
        <w:rPr>
          <w:rStyle w:val="NormalCharacter"/>
          <w:rFonts w:hint="eastAsia"/>
          <w:b/>
          <w:sz w:val="32"/>
          <w:szCs w:val="32"/>
        </w:rPr>
      </w:pPr>
      <w:r w:rsidRPr="00770858">
        <w:rPr>
          <w:rStyle w:val="NormalCharacter"/>
          <w:b/>
          <w:sz w:val="32"/>
          <w:szCs w:val="32"/>
        </w:rPr>
        <w:t>第三</w:t>
      </w:r>
      <w:proofErr w:type="gramStart"/>
      <w:r w:rsidRPr="00770858">
        <w:rPr>
          <w:rStyle w:val="NormalCharacter"/>
          <w:b/>
          <w:sz w:val="32"/>
          <w:szCs w:val="32"/>
        </w:rPr>
        <w:t>章项目</w:t>
      </w:r>
      <w:proofErr w:type="gramEnd"/>
      <w:r w:rsidRPr="00770858">
        <w:rPr>
          <w:rStyle w:val="NormalCharacter"/>
          <w:b/>
          <w:sz w:val="32"/>
          <w:szCs w:val="32"/>
        </w:rPr>
        <w:t>技术要求</w:t>
      </w:r>
    </w:p>
    <w:p w:rsidR="000B74EE" w:rsidRPr="00770858" w:rsidRDefault="004C7992">
      <w:pPr>
        <w:pStyle w:val="a4"/>
        <w:adjustRightInd w:val="0"/>
        <w:snapToGrid w:val="0"/>
        <w:spacing w:before="0" w:beforeAutospacing="0" w:after="0" w:afterAutospacing="0" w:line="360" w:lineRule="auto"/>
        <w:rPr>
          <w:b/>
        </w:rPr>
      </w:pPr>
      <w:r w:rsidRPr="00770858">
        <w:rPr>
          <w:b/>
        </w:rPr>
        <w:t>一</w:t>
      </w:r>
      <w:r w:rsidRPr="00770858">
        <w:rPr>
          <w:rFonts w:hint="eastAsia"/>
          <w:b/>
        </w:rPr>
        <w:t>、</w:t>
      </w:r>
      <w:r w:rsidRPr="00770858">
        <w:rPr>
          <w:b/>
        </w:rPr>
        <w:t>技术要求</w:t>
      </w:r>
    </w:p>
    <w:tbl>
      <w:tblPr>
        <w:tblW w:w="9877" w:type="dxa"/>
        <w:jc w:val="center"/>
        <w:tblLayout w:type="fixed"/>
        <w:tblLook w:val="04A0" w:firstRow="1" w:lastRow="0" w:firstColumn="1" w:lastColumn="0" w:noHBand="0" w:noVBand="1"/>
      </w:tblPr>
      <w:tblGrid>
        <w:gridCol w:w="728"/>
        <w:gridCol w:w="996"/>
        <w:gridCol w:w="6452"/>
        <w:gridCol w:w="992"/>
        <w:gridCol w:w="709"/>
      </w:tblGrid>
      <w:tr w:rsidR="00770858" w:rsidRPr="00770858">
        <w:trPr>
          <w:trHeight w:val="270"/>
          <w:jc w:val="center"/>
        </w:trPr>
        <w:tc>
          <w:tcPr>
            <w:tcW w:w="728" w:type="dxa"/>
            <w:tcBorders>
              <w:top w:val="single" w:sz="4" w:space="0" w:color="auto"/>
              <w:left w:val="single" w:sz="4" w:space="0" w:color="auto"/>
              <w:bottom w:val="single" w:sz="4" w:space="0" w:color="auto"/>
              <w:right w:val="single" w:sz="4" w:space="0" w:color="auto"/>
            </w:tcBorders>
            <w:vAlign w:val="center"/>
          </w:tcPr>
          <w:p w:rsidR="000B74EE" w:rsidRPr="00770858" w:rsidRDefault="004C7992">
            <w:pPr>
              <w:jc w:val="center"/>
              <w:rPr>
                <w:rFonts w:ascii="宋体" w:cs="宋体" w:hint="eastAsia"/>
                <w:b/>
                <w:bCs/>
                <w:kern w:val="0"/>
              </w:rPr>
            </w:pPr>
            <w:r w:rsidRPr="00770858">
              <w:rPr>
                <w:rFonts w:ascii="宋体" w:hAnsi="宋体" w:cs="宋体" w:hint="eastAsia"/>
                <w:b/>
                <w:bCs/>
                <w:kern w:val="0"/>
              </w:rPr>
              <w:t>序号</w:t>
            </w:r>
          </w:p>
        </w:tc>
        <w:tc>
          <w:tcPr>
            <w:tcW w:w="996" w:type="dxa"/>
            <w:tcBorders>
              <w:top w:val="single" w:sz="4" w:space="0" w:color="auto"/>
              <w:left w:val="nil"/>
              <w:bottom w:val="single" w:sz="4" w:space="0" w:color="auto"/>
              <w:right w:val="single" w:sz="4" w:space="0" w:color="auto"/>
            </w:tcBorders>
            <w:vAlign w:val="center"/>
          </w:tcPr>
          <w:p w:rsidR="000B74EE" w:rsidRPr="00770858" w:rsidRDefault="004C7992">
            <w:pPr>
              <w:jc w:val="center"/>
              <w:rPr>
                <w:rFonts w:ascii="宋体" w:cs="宋体" w:hint="eastAsia"/>
                <w:b/>
                <w:bCs/>
                <w:kern w:val="0"/>
              </w:rPr>
            </w:pPr>
            <w:r w:rsidRPr="00770858">
              <w:rPr>
                <w:rFonts w:ascii="宋体" w:hAnsi="宋体" w:cs="宋体" w:hint="eastAsia"/>
                <w:b/>
                <w:bCs/>
                <w:kern w:val="0"/>
              </w:rPr>
              <w:t>名称</w:t>
            </w:r>
          </w:p>
        </w:tc>
        <w:tc>
          <w:tcPr>
            <w:tcW w:w="6452" w:type="dxa"/>
            <w:tcBorders>
              <w:top w:val="single" w:sz="4" w:space="0" w:color="auto"/>
              <w:left w:val="nil"/>
              <w:bottom w:val="single" w:sz="4" w:space="0" w:color="auto"/>
              <w:right w:val="single" w:sz="4" w:space="0" w:color="auto"/>
            </w:tcBorders>
            <w:vAlign w:val="center"/>
          </w:tcPr>
          <w:p w:rsidR="000B74EE" w:rsidRPr="00770858" w:rsidRDefault="004C7992">
            <w:pPr>
              <w:jc w:val="center"/>
              <w:rPr>
                <w:rFonts w:ascii="宋体" w:cs="宋体" w:hint="eastAsia"/>
                <w:b/>
                <w:bCs/>
                <w:kern w:val="0"/>
              </w:rPr>
            </w:pPr>
            <w:r w:rsidRPr="00770858">
              <w:rPr>
                <w:rFonts w:ascii="宋体" w:hAnsi="宋体" w:cs="宋体" w:hint="eastAsia"/>
                <w:b/>
                <w:bCs/>
                <w:kern w:val="0"/>
              </w:rPr>
              <w:t>参数及要求</w:t>
            </w:r>
          </w:p>
        </w:tc>
        <w:tc>
          <w:tcPr>
            <w:tcW w:w="992" w:type="dxa"/>
            <w:tcBorders>
              <w:top w:val="single" w:sz="4" w:space="0" w:color="auto"/>
              <w:left w:val="nil"/>
              <w:bottom w:val="single" w:sz="4" w:space="0" w:color="auto"/>
              <w:right w:val="single" w:sz="4" w:space="0" w:color="auto"/>
            </w:tcBorders>
            <w:vAlign w:val="center"/>
          </w:tcPr>
          <w:p w:rsidR="000B74EE" w:rsidRPr="00770858" w:rsidRDefault="004C7992">
            <w:pPr>
              <w:jc w:val="center"/>
              <w:rPr>
                <w:rFonts w:ascii="宋体" w:cs="宋体" w:hint="eastAsia"/>
                <w:b/>
                <w:bCs/>
                <w:kern w:val="0"/>
              </w:rPr>
            </w:pPr>
            <w:r w:rsidRPr="00770858">
              <w:rPr>
                <w:rFonts w:ascii="宋体" w:hAnsi="宋体" w:cs="宋体" w:hint="eastAsia"/>
                <w:b/>
                <w:bCs/>
                <w:kern w:val="0"/>
              </w:rPr>
              <w:t>单位</w:t>
            </w:r>
          </w:p>
        </w:tc>
        <w:tc>
          <w:tcPr>
            <w:tcW w:w="709" w:type="dxa"/>
            <w:tcBorders>
              <w:top w:val="single" w:sz="4" w:space="0" w:color="auto"/>
              <w:left w:val="nil"/>
              <w:bottom w:val="single" w:sz="4" w:space="0" w:color="auto"/>
              <w:right w:val="single" w:sz="4" w:space="0" w:color="auto"/>
            </w:tcBorders>
            <w:vAlign w:val="center"/>
          </w:tcPr>
          <w:p w:rsidR="000B74EE" w:rsidRPr="00770858" w:rsidRDefault="004C7992">
            <w:pPr>
              <w:jc w:val="center"/>
              <w:rPr>
                <w:rFonts w:ascii="宋体" w:cs="宋体" w:hint="eastAsia"/>
                <w:b/>
                <w:bCs/>
                <w:kern w:val="0"/>
              </w:rPr>
            </w:pPr>
            <w:r w:rsidRPr="00770858">
              <w:rPr>
                <w:rFonts w:ascii="宋体" w:hAnsi="宋体" w:cs="宋体" w:hint="eastAsia"/>
                <w:b/>
                <w:bCs/>
                <w:kern w:val="0"/>
              </w:rPr>
              <w:t>数量</w:t>
            </w:r>
          </w:p>
        </w:tc>
      </w:tr>
      <w:tr w:rsidR="00770858" w:rsidRPr="00770858">
        <w:trPr>
          <w:trHeight w:val="629"/>
          <w:jc w:val="center"/>
        </w:trPr>
        <w:tc>
          <w:tcPr>
            <w:tcW w:w="728" w:type="dxa"/>
            <w:tcBorders>
              <w:top w:val="nil"/>
              <w:left w:val="single" w:sz="4" w:space="0" w:color="auto"/>
              <w:bottom w:val="single" w:sz="4" w:space="0" w:color="auto"/>
              <w:right w:val="single" w:sz="4" w:space="0" w:color="auto"/>
            </w:tcBorders>
            <w:vAlign w:val="center"/>
          </w:tcPr>
          <w:p w:rsidR="000B74EE" w:rsidRPr="00770858" w:rsidRDefault="004C7992">
            <w:pPr>
              <w:rPr>
                <w:rFonts w:ascii="宋体" w:hAnsi="宋体"/>
                <w:kern w:val="0"/>
              </w:rPr>
            </w:pPr>
            <w:r w:rsidRPr="00770858">
              <w:rPr>
                <w:rFonts w:ascii="宋体" w:hAnsi="宋体"/>
                <w:kern w:val="0"/>
              </w:rPr>
              <w:t>1</w:t>
            </w:r>
          </w:p>
        </w:tc>
        <w:tc>
          <w:tcPr>
            <w:tcW w:w="996" w:type="dxa"/>
            <w:tcBorders>
              <w:top w:val="nil"/>
              <w:left w:val="nil"/>
              <w:bottom w:val="single" w:sz="4" w:space="0" w:color="auto"/>
              <w:right w:val="single" w:sz="4" w:space="0" w:color="auto"/>
            </w:tcBorders>
            <w:vAlign w:val="center"/>
          </w:tcPr>
          <w:p w:rsidR="000B74EE" w:rsidRPr="00770858" w:rsidRDefault="004C7992">
            <w:pPr>
              <w:rPr>
                <w:rFonts w:ascii="宋体" w:hAnsi="宋体"/>
                <w:kern w:val="0"/>
              </w:rPr>
            </w:pPr>
            <w:r w:rsidRPr="00770858">
              <w:rPr>
                <w:rFonts w:ascii="宋体" w:hAnsi="宋体" w:hint="eastAsia"/>
                <w:kern w:val="0"/>
              </w:rPr>
              <w:t>计算机1</w:t>
            </w:r>
          </w:p>
        </w:tc>
        <w:tc>
          <w:tcPr>
            <w:tcW w:w="6452" w:type="dxa"/>
            <w:tcBorders>
              <w:top w:val="nil"/>
              <w:left w:val="nil"/>
              <w:bottom w:val="single" w:sz="4" w:space="0" w:color="auto"/>
              <w:right w:val="single" w:sz="4" w:space="0" w:color="auto"/>
            </w:tcBorders>
            <w:vAlign w:val="center"/>
          </w:tcPr>
          <w:p w:rsidR="000B74EE" w:rsidRPr="00770858" w:rsidRDefault="004C7992">
            <w:pPr>
              <w:rPr>
                <w:rFonts w:ascii="宋体" w:hAnsi="宋体"/>
                <w:kern w:val="0"/>
              </w:rPr>
            </w:pPr>
            <w:r w:rsidRPr="00770858">
              <w:rPr>
                <w:rFonts w:ascii="宋体" w:hAnsi="宋体" w:hint="eastAsia"/>
                <w:kern w:val="0"/>
              </w:rPr>
              <w:t>1.CPU：≥Intel Corei5-9500主频:≥3GHz/9MB/6核</w:t>
            </w:r>
          </w:p>
          <w:p w:rsidR="000B74EE" w:rsidRPr="00770858" w:rsidRDefault="004C7992">
            <w:pPr>
              <w:rPr>
                <w:rFonts w:ascii="宋体" w:hAnsi="宋体"/>
                <w:kern w:val="0"/>
              </w:rPr>
            </w:pPr>
            <w:r w:rsidRPr="00770858">
              <w:rPr>
                <w:rFonts w:ascii="宋体" w:hAnsi="宋体" w:hint="eastAsia"/>
                <w:kern w:val="0"/>
              </w:rPr>
              <w:t>2.内存：≥8GB DDR4 2666 ；</w:t>
            </w:r>
            <w:r w:rsidRPr="00770858">
              <w:rPr>
                <w:rFonts w:ascii="宋体" w:hAnsi="宋体" w:hint="eastAsia"/>
                <w:kern w:val="0"/>
              </w:rPr>
              <w:br/>
              <w:t>3.</w:t>
            </w:r>
            <w:r w:rsidRPr="00770858">
              <w:rPr>
                <w:rFonts w:ascii="宋体" w:hAnsi="宋体"/>
                <w:kern w:val="0"/>
              </w:rPr>
              <w:t xml:space="preserve">SSD </w:t>
            </w:r>
            <w:r w:rsidRPr="00770858">
              <w:rPr>
                <w:rFonts w:ascii="宋体" w:hAnsi="宋体" w:hint="eastAsia"/>
                <w:kern w:val="0"/>
              </w:rPr>
              <w:t>硬盘：≥</w:t>
            </w:r>
            <w:r w:rsidRPr="00770858">
              <w:rPr>
                <w:rFonts w:ascii="宋体" w:hAnsi="宋体"/>
                <w:kern w:val="0"/>
              </w:rPr>
              <w:t>256GB SSD</w:t>
            </w:r>
            <w:r w:rsidRPr="00770858">
              <w:rPr>
                <w:rFonts w:ascii="宋体" w:hAnsi="宋体" w:hint="eastAsia"/>
                <w:kern w:val="0"/>
              </w:rPr>
              <w:t>；</w:t>
            </w:r>
          </w:p>
          <w:p w:rsidR="000B74EE" w:rsidRPr="00770858" w:rsidRDefault="004C7992">
            <w:pPr>
              <w:rPr>
                <w:rFonts w:ascii="宋体" w:hAnsi="宋体"/>
                <w:kern w:val="0"/>
              </w:rPr>
            </w:pPr>
            <w:r w:rsidRPr="00770858">
              <w:rPr>
                <w:rFonts w:ascii="宋体" w:hAnsi="宋体" w:hint="eastAsia"/>
                <w:kern w:val="0"/>
              </w:rPr>
              <w:t>4.主板：Intel 370系列及以上，不低于</w:t>
            </w:r>
            <w:r w:rsidRPr="00770858">
              <w:rPr>
                <w:rFonts w:ascii="宋体" w:hAnsi="宋体"/>
                <w:kern w:val="0"/>
              </w:rPr>
              <w:t>2</w:t>
            </w:r>
            <w:r w:rsidRPr="00770858">
              <w:rPr>
                <w:rFonts w:ascii="宋体" w:hAnsi="宋体" w:hint="eastAsia"/>
                <w:kern w:val="0"/>
              </w:rPr>
              <w:t>个内存插槽，≥1个PCI扩展槽；</w:t>
            </w:r>
          </w:p>
          <w:p w:rsidR="000B74EE" w:rsidRPr="00770858" w:rsidRDefault="004C7992">
            <w:pPr>
              <w:rPr>
                <w:rFonts w:ascii="宋体" w:hAnsi="宋体"/>
                <w:kern w:val="0"/>
              </w:rPr>
            </w:pPr>
            <w:r w:rsidRPr="00770858">
              <w:rPr>
                <w:rFonts w:ascii="宋体" w:hAnsi="宋体" w:hint="eastAsia"/>
                <w:kern w:val="0"/>
              </w:rPr>
              <w:t>5.</w:t>
            </w:r>
            <w:r w:rsidR="000B512D" w:rsidRPr="00770858">
              <w:rPr>
                <w:rFonts w:ascii="宋体" w:hAnsi="宋体" w:hint="eastAsia"/>
                <w:kern w:val="0"/>
              </w:rPr>
              <w:t>声卡：集成</w:t>
            </w:r>
          </w:p>
          <w:p w:rsidR="000B74EE" w:rsidRPr="00770858" w:rsidRDefault="004C7992">
            <w:pPr>
              <w:rPr>
                <w:rFonts w:ascii="宋体" w:hAnsi="宋体"/>
                <w:kern w:val="0"/>
              </w:rPr>
            </w:pPr>
            <w:r w:rsidRPr="00770858">
              <w:rPr>
                <w:rFonts w:ascii="宋体" w:hAnsi="宋体" w:hint="eastAsia"/>
                <w:kern w:val="0"/>
              </w:rPr>
              <w:t>6.USB接口：≥</w:t>
            </w:r>
            <w:r w:rsidRPr="00770858">
              <w:rPr>
                <w:rFonts w:ascii="宋体" w:hAnsi="宋体"/>
                <w:kern w:val="0"/>
              </w:rPr>
              <w:t>8个</w:t>
            </w:r>
          </w:p>
          <w:p w:rsidR="000B74EE" w:rsidRPr="00770858" w:rsidRDefault="004C7992">
            <w:pPr>
              <w:rPr>
                <w:rFonts w:ascii="宋体" w:hAnsi="宋体"/>
                <w:kern w:val="0"/>
              </w:rPr>
            </w:pPr>
            <w:r w:rsidRPr="00770858">
              <w:rPr>
                <w:rFonts w:ascii="宋体" w:hAnsi="宋体" w:hint="eastAsia"/>
                <w:kern w:val="0"/>
              </w:rPr>
              <w:t>7.显示卡：≥集成显卡，显存≥2GB；</w:t>
            </w:r>
            <w:r w:rsidRPr="00770858">
              <w:rPr>
                <w:rFonts w:ascii="宋体" w:hAnsi="宋体" w:hint="eastAsia"/>
                <w:kern w:val="0"/>
              </w:rPr>
              <w:br/>
              <w:t>8.显示器：≥</w:t>
            </w:r>
            <w:r w:rsidRPr="00770858">
              <w:rPr>
                <w:rFonts w:ascii="宋体" w:hAnsi="宋体"/>
                <w:kern w:val="0"/>
              </w:rPr>
              <w:t>23.8</w:t>
            </w:r>
            <w:r w:rsidRPr="00770858">
              <w:rPr>
                <w:rFonts w:ascii="宋体" w:hAnsi="宋体" w:hint="eastAsia"/>
                <w:kern w:val="0"/>
              </w:rPr>
              <w:t>英寸 宽屏</w:t>
            </w:r>
            <w:r w:rsidRPr="00770858">
              <w:rPr>
                <w:rFonts w:ascii="宋体" w:hAnsi="宋体"/>
                <w:kern w:val="0"/>
              </w:rPr>
              <w:t xml:space="preserve"> 16:9 LED </w:t>
            </w:r>
            <w:r w:rsidRPr="00770858">
              <w:rPr>
                <w:rFonts w:ascii="宋体" w:hAnsi="宋体" w:hint="eastAsia"/>
                <w:kern w:val="0"/>
              </w:rPr>
              <w:t>背光液晶显示器，</w:t>
            </w:r>
            <w:r w:rsidRPr="00770858">
              <w:rPr>
                <w:rFonts w:ascii="宋体" w:hAnsi="宋体"/>
                <w:kern w:val="0"/>
              </w:rPr>
              <w:t>VGA</w:t>
            </w:r>
            <w:r w:rsidRPr="00770858">
              <w:rPr>
                <w:rFonts w:ascii="宋体" w:hAnsi="宋体" w:hint="eastAsia"/>
                <w:kern w:val="0"/>
              </w:rPr>
              <w:t>，与主机同一品牌，分辨率≥1920*1080；</w:t>
            </w:r>
            <w:r w:rsidRPr="00770858">
              <w:rPr>
                <w:rFonts w:ascii="宋体" w:hAnsi="宋体" w:hint="eastAsia"/>
                <w:kern w:val="0"/>
              </w:rPr>
              <w:br/>
              <w:t>9.硬盘保护卡：硬盘保护、网络同传、自动修改</w:t>
            </w:r>
            <w:r w:rsidRPr="00770858">
              <w:rPr>
                <w:rFonts w:ascii="宋体" w:hAnsi="宋体"/>
                <w:kern w:val="0"/>
              </w:rPr>
              <w:t xml:space="preserve"> IP </w:t>
            </w:r>
            <w:r w:rsidRPr="00770858">
              <w:rPr>
                <w:rFonts w:ascii="宋体" w:hAnsi="宋体" w:hint="eastAsia"/>
                <w:kern w:val="0"/>
              </w:rPr>
              <w:t>地址、增量拷贝、断点续传等功能；</w:t>
            </w:r>
            <w:r w:rsidRPr="00770858">
              <w:rPr>
                <w:rFonts w:ascii="宋体" w:hAnsi="宋体" w:hint="eastAsia"/>
                <w:kern w:val="0"/>
              </w:rPr>
              <w:br/>
              <w:t>10.网卡：千兆网卡；</w:t>
            </w:r>
            <w:r w:rsidRPr="00770858">
              <w:rPr>
                <w:rFonts w:ascii="宋体" w:hAnsi="宋体" w:hint="eastAsia"/>
                <w:kern w:val="0"/>
              </w:rPr>
              <w:br/>
              <w:t>11.键盘</w:t>
            </w:r>
            <w:r w:rsidRPr="00770858">
              <w:rPr>
                <w:rFonts w:ascii="宋体" w:hAnsi="宋体"/>
                <w:kern w:val="0"/>
              </w:rPr>
              <w:t>+</w:t>
            </w:r>
            <w:r w:rsidRPr="00770858">
              <w:rPr>
                <w:rFonts w:ascii="宋体" w:hAnsi="宋体" w:hint="eastAsia"/>
                <w:kern w:val="0"/>
              </w:rPr>
              <w:t>鼠标：</w:t>
            </w:r>
            <w:r w:rsidRPr="00770858">
              <w:rPr>
                <w:rFonts w:ascii="宋体" w:hAnsi="宋体"/>
                <w:kern w:val="0"/>
              </w:rPr>
              <w:t xml:space="preserve"> USB</w:t>
            </w:r>
            <w:r w:rsidRPr="00770858">
              <w:rPr>
                <w:rFonts w:ascii="宋体" w:hAnsi="宋体" w:hint="eastAsia"/>
                <w:kern w:val="0"/>
              </w:rPr>
              <w:t>抗菌键盘和鼠标；</w:t>
            </w:r>
            <w:r w:rsidRPr="00770858">
              <w:rPr>
                <w:rFonts w:ascii="宋体" w:hAnsi="宋体" w:hint="eastAsia"/>
                <w:kern w:val="0"/>
              </w:rPr>
              <w:br/>
            </w:r>
            <w:r w:rsidRPr="00770858">
              <w:rPr>
                <w:rFonts w:ascii="宋体" w:hAnsi="宋体"/>
                <w:kern w:val="0"/>
              </w:rPr>
              <w:t>1</w:t>
            </w:r>
            <w:r w:rsidRPr="00770858">
              <w:rPr>
                <w:rFonts w:ascii="宋体" w:hAnsi="宋体" w:hint="eastAsia"/>
                <w:kern w:val="0"/>
              </w:rPr>
              <w:t>2.电源≥180W 静音设计,</w:t>
            </w:r>
            <w:r w:rsidRPr="00770858">
              <w:rPr>
                <w:rFonts w:ascii="宋体" w:hAnsi="宋体"/>
                <w:kern w:val="0"/>
              </w:rPr>
              <w:t xml:space="preserve"> 90</w:t>
            </w:r>
            <w:r w:rsidRPr="00770858">
              <w:rPr>
                <w:rFonts w:ascii="宋体" w:hAnsi="宋体" w:hint="eastAsia"/>
                <w:kern w:val="0"/>
              </w:rPr>
              <w:t>%高效电源；</w:t>
            </w:r>
          </w:p>
          <w:p w:rsidR="000B74EE" w:rsidRPr="00770858" w:rsidRDefault="004C7992">
            <w:pPr>
              <w:rPr>
                <w:rFonts w:ascii="宋体" w:hAnsi="宋体"/>
                <w:kern w:val="0"/>
              </w:rPr>
            </w:pPr>
            <w:r w:rsidRPr="00770858">
              <w:rPr>
                <w:rFonts w:ascii="宋体" w:hAnsi="宋体" w:hint="eastAsia"/>
                <w:kern w:val="0"/>
              </w:rPr>
              <w:t>13.预装WIN10 64位操作系统；</w:t>
            </w:r>
          </w:p>
          <w:p w:rsidR="000B74EE" w:rsidRPr="00770858" w:rsidRDefault="004C7992">
            <w:pPr>
              <w:rPr>
                <w:rFonts w:ascii="宋体" w:hAnsi="宋体"/>
                <w:kern w:val="0"/>
              </w:rPr>
            </w:pPr>
            <w:r w:rsidRPr="00770858">
              <w:rPr>
                <w:rFonts w:ascii="宋体" w:hAnsi="宋体" w:hint="eastAsia"/>
                <w:kern w:val="0"/>
              </w:rPr>
              <w:t>14.</w:t>
            </w:r>
            <w:r w:rsidRPr="00770858">
              <w:rPr>
                <w:rFonts w:ascii="宋体" w:hAnsi="宋体"/>
                <w:kern w:val="0"/>
              </w:rPr>
              <w:t>机箱</w:t>
            </w:r>
            <w:r w:rsidRPr="00770858">
              <w:rPr>
                <w:rFonts w:ascii="宋体" w:hAnsi="宋体" w:hint="eastAsia"/>
                <w:kern w:val="0"/>
              </w:rPr>
              <w:t>：机箱</w:t>
            </w:r>
            <w:proofErr w:type="gramStart"/>
            <w:r w:rsidRPr="00770858">
              <w:rPr>
                <w:rFonts w:ascii="宋体" w:hAnsi="宋体" w:hint="eastAsia"/>
                <w:kern w:val="0"/>
              </w:rPr>
              <w:t>出厂标配无线</w:t>
            </w:r>
            <w:proofErr w:type="gramEnd"/>
            <w:r w:rsidRPr="00770858">
              <w:rPr>
                <w:rFonts w:ascii="宋体" w:hAnsi="宋体" w:hint="eastAsia"/>
                <w:kern w:val="0"/>
              </w:rPr>
              <w:t>网卡带蓝牙；</w:t>
            </w:r>
          </w:p>
          <w:p w:rsidR="000B74EE" w:rsidRPr="00770858" w:rsidRDefault="004C7992">
            <w:pPr>
              <w:rPr>
                <w:rFonts w:ascii="宋体" w:hAnsi="宋体"/>
                <w:kern w:val="0"/>
              </w:rPr>
            </w:pPr>
            <w:r w:rsidRPr="00770858">
              <w:rPr>
                <w:rFonts w:ascii="宋体" w:hAnsi="宋体"/>
                <w:kern w:val="0"/>
              </w:rPr>
              <w:t>1</w:t>
            </w:r>
            <w:r w:rsidRPr="00770858">
              <w:rPr>
                <w:rFonts w:ascii="宋体" w:hAnsi="宋体" w:hint="eastAsia"/>
                <w:kern w:val="0"/>
              </w:rPr>
              <w:t>5.必须提供由计算机制造生产厂商针对本次招标活动的专项授权书及售后服务承诺函；</w:t>
            </w:r>
          </w:p>
          <w:p w:rsidR="000B74EE" w:rsidRPr="00770858" w:rsidRDefault="004C7992">
            <w:pPr>
              <w:rPr>
                <w:rFonts w:ascii="宋体" w:hAnsi="宋体"/>
                <w:kern w:val="0"/>
              </w:rPr>
            </w:pPr>
            <w:r w:rsidRPr="00770858">
              <w:rPr>
                <w:rFonts w:ascii="宋体" w:hAnsi="宋体" w:hint="eastAsia"/>
                <w:kern w:val="0"/>
              </w:rPr>
              <w:t>16．支持包括3DMAX、</w:t>
            </w:r>
            <w:proofErr w:type="spellStart"/>
            <w:r w:rsidRPr="00770858">
              <w:rPr>
                <w:rFonts w:ascii="宋体" w:hAnsi="宋体" w:hint="eastAsia"/>
                <w:kern w:val="0"/>
              </w:rPr>
              <w:t>Autocad</w:t>
            </w:r>
            <w:proofErr w:type="spellEnd"/>
            <w:r w:rsidRPr="00770858">
              <w:rPr>
                <w:rFonts w:ascii="宋体" w:hAnsi="宋体" w:hint="eastAsia"/>
                <w:kern w:val="0"/>
              </w:rPr>
              <w:t>、AE、</w:t>
            </w:r>
            <w:proofErr w:type="spellStart"/>
            <w:r w:rsidRPr="00770858">
              <w:rPr>
                <w:rFonts w:ascii="宋体" w:hAnsi="宋体" w:hint="eastAsia"/>
                <w:kern w:val="0"/>
              </w:rPr>
              <w:t>photoshop</w:t>
            </w:r>
            <w:proofErr w:type="spellEnd"/>
            <w:r w:rsidRPr="00770858">
              <w:rPr>
                <w:rFonts w:ascii="宋体" w:hAnsi="宋体" w:hint="eastAsia"/>
                <w:kern w:val="0"/>
              </w:rPr>
              <w:t>、premiere以上等大型软件的运行；</w:t>
            </w:r>
          </w:p>
          <w:p w:rsidR="000B74EE" w:rsidRPr="00770858" w:rsidRDefault="004C7992">
            <w:pPr>
              <w:rPr>
                <w:rFonts w:ascii="宋体" w:hAnsi="宋体"/>
                <w:kern w:val="0"/>
              </w:rPr>
            </w:pPr>
            <w:r w:rsidRPr="00770858">
              <w:rPr>
                <w:rFonts w:ascii="宋体" w:hAnsi="宋体" w:hint="eastAsia"/>
                <w:kern w:val="0"/>
              </w:rPr>
              <w:t>17．支持机房原有产品实现互通统一管理；</w:t>
            </w:r>
          </w:p>
          <w:p w:rsidR="000B74EE" w:rsidRPr="00770858" w:rsidRDefault="004C7992">
            <w:pPr>
              <w:rPr>
                <w:rFonts w:ascii="宋体" w:hAnsi="宋体"/>
                <w:kern w:val="0"/>
              </w:rPr>
            </w:pPr>
            <w:r w:rsidRPr="00770858">
              <w:rPr>
                <w:rFonts w:ascii="宋体" w:hAnsi="宋体" w:hint="eastAsia"/>
                <w:kern w:val="0"/>
              </w:rPr>
              <w:t>18.产品认证：无故障运行时间不低于</w:t>
            </w:r>
            <w:r w:rsidRPr="00770858">
              <w:rPr>
                <w:rFonts w:ascii="宋体" w:hAnsi="宋体"/>
                <w:kern w:val="0"/>
              </w:rPr>
              <w:t>10</w:t>
            </w:r>
            <w:r w:rsidRPr="00770858">
              <w:rPr>
                <w:rFonts w:ascii="宋体" w:hAnsi="宋体" w:hint="eastAsia"/>
                <w:kern w:val="0"/>
              </w:rPr>
              <w:t>0万小时认证（以国家电子计算机检验检测中心出具的为准）；</w:t>
            </w:r>
          </w:p>
          <w:p w:rsidR="000B74EE" w:rsidRPr="00770858" w:rsidRDefault="004C7992">
            <w:pPr>
              <w:rPr>
                <w:rFonts w:ascii="宋体" w:hAnsi="宋体"/>
                <w:kern w:val="0"/>
              </w:rPr>
            </w:pPr>
            <w:r w:rsidRPr="00770858">
              <w:rPr>
                <w:rFonts w:ascii="宋体" w:hAnsi="宋体" w:hint="eastAsia"/>
                <w:kern w:val="0"/>
              </w:rPr>
              <w:t>19.服务：提供生产厂商整机（含显示器）三年免费上门保修承诺函，可根据产品序列号查询原厂配置和保修期限；</w:t>
            </w:r>
          </w:p>
          <w:p w:rsidR="000B74EE" w:rsidRPr="00770858" w:rsidRDefault="004C7992">
            <w:pPr>
              <w:rPr>
                <w:rFonts w:ascii="宋体" w:hAnsi="宋体"/>
                <w:kern w:val="0"/>
              </w:rPr>
            </w:pPr>
            <w:r w:rsidRPr="00770858">
              <w:rPr>
                <w:rFonts w:ascii="宋体" w:hAnsi="宋体" w:hint="eastAsia"/>
                <w:kern w:val="0"/>
              </w:rPr>
              <w:t>服务：需厂家提供主机三年上门保修，提供原厂服务证明函和授权扫描件，通过主机序列号在800热线可查询原厂三年服务；所有电脑部件3年内包修包换。</w:t>
            </w:r>
          </w:p>
          <w:p w:rsidR="000B74EE" w:rsidRPr="00770858" w:rsidRDefault="004C7992">
            <w:pPr>
              <w:rPr>
                <w:rFonts w:ascii="宋体" w:hAnsi="宋体"/>
                <w:kern w:val="0"/>
              </w:rPr>
            </w:pPr>
            <w:r w:rsidRPr="00770858">
              <w:rPr>
                <w:rFonts w:ascii="宋体" w:hAnsi="宋体" w:hint="eastAsia"/>
                <w:kern w:val="0"/>
              </w:rPr>
              <w:t>20.供应商需提供生产厂家参数证明函扫描件</w:t>
            </w:r>
          </w:p>
          <w:p w:rsidR="00D726AE" w:rsidRPr="00770858" w:rsidRDefault="00D726AE" w:rsidP="00D726AE">
            <w:pPr>
              <w:rPr>
                <w:rFonts w:ascii="宋体" w:hAnsi="宋体"/>
                <w:kern w:val="0"/>
              </w:rPr>
            </w:pPr>
            <w:r w:rsidRPr="00770858">
              <w:rPr>
                <w:rFonts w:ascii="宋体" w:hAnsi="宋体" w:hint="eastAsia"/>
                <w:kern w:val="0"/>
              </w:rPr>
              <w:t>21.计算机需提供由国际数据公司（</w:t>
            </w:r>
            <w:r w:rsidRPr="00770858">
              <w:rPr>
                <w:rFonts w:ascii="宋体" w:hAnsi="宋体"/>
                <w:kern w:val="0"/>
              </w:rPr>
              <w:t>IDC</w:t>
            </w:r>
            <w:r w:rsidRPr="00770858">
              <w:rPr>
                <w:rFonts w:ascii="宋体" w:hAnsi="宋体" w:hint="eastAsia"/>
                <w:kern w:val="0"/>
              </w:rPr>
              <w:t>）出具的近三年商用台式机总销量在国际市场排名前三位任何一年的加盖生产厂商的公章证明文件扫描件。</w:t>
            </w:r>
          </w:p>
        </w:tc>
        <w:tc>
          <w:tcPr>
            <w:tcW w:w="992" w:type="dxa"/>
            <w:tcBorders>
              <w:top w:val="nil"/>
              <w:left w:val="nil"/>
              <w:bottom w:val="single" w:sz="4" w:space="0" w:color="auto"/>
              <w:right w:val="single" w:sz="4" w:space="0" w:color="auto"/>
            </w:tcBorders>
            <w:vAlign w:val="center"/>
          </w:tcPr>
          <w:p w:rsidR="000B74EE" w:rsidRPr="00770858" w:rsidRDefault="004C7992">
            <w:pPr>
              <w:rPr>
                <w:rFonts w:ascii="宋体" w:hAnsi="宋体"/>
                <w:kern w:val="0"/>
              </w:rPr>
            </w:pPr>
            <w:r w:rsidRPr="00770858">
              <w:rPr>
                <w:rFonts w:ascii="宋体" w:hAnsi="宋体" w:hint="eastAsia"/>
                <w:kern w:val="0"/>
              </w:rPr>
              <w:t>台</w:t>
            </w:r>
          </w:p>
        </w:tc>
        <w:tc>
          <w:tcPr>
            <w:tcW w:w="709" w:type="dxa"/>
            <w:tcBorders>
              <w:top w:val="nil"/>
              <w:left w:val="nil"/>
              <w:bottom w:val="single" w:sz="4" w:space="0" w:color="auto"/>
              <w:right w:val="single" w:sz="4" w:space="0" w:color="auto"/>
            </w:tcBorders>
            <w:vAlign w:val="center"/>
          </w:tcPr>
          <w:p w:rsidR="000B74EE" w:rsidRPr="00770858" w:rsidRDefault="004C7992">
            <w:pPr>
              <w:rPr>
                <w:rFonts w:ascii="宋体" w:hAnsi="宋体"/>
                <w:kern w:val="0"/>
              </w:rPr>
            </w:pPr>
            <w:r w:rsidRPr="00770858">
              <w:rPr>
                <w:rFonts w:ascii="宋体" w:hAnsi="宋体" w:hint="eastAsia"/>
                <w:kern w:val="0"/>
              </w:rPr>
              <w:t>55</w:t>
            </w:r>
          </w:p>
        </w:tc>
      </w:tr>
      <w:tr w:rsidR="00770858" w:rsidRPr="00770858">
        <w:trPr>
          <w:trHeight w:val="2259"/>
          <w:jc w:val="center"/>
        </w:trPr>
        <w:tc>
          <w:tcPr>
            <w:tcW w:w="728" w:type="dxa"/>
            <w:tcBorders>
              <w:top w:val="nil"/>
              <w:left w:val="single" w:sz="4" w:space="0" w:color="auto"/>
              <w:bottom w:val="single" w:sz="4" w:space="0" w:color="auto"/>
              <w:right w:val="single" w:sz="4" w:space="0" w:color="auto"/>
            </w:tcBorders>
            <w:vAlign w:val="center"/>
          </w:tcPr>
          <w:p w:rsidR="000B74EE" w:rsidRPr="00770858" w:rsidRDefault="004C7992">
            <w:pPr>
              <w:jc w:val="center"/>
              <w:rPr>
                <w:rFonts w:hint="eastAsia"/>
                <w:kern w:val="0"/>
              </w:rPr>
            </w:pPr>
            <w:r w:rsidRPr="00770858">
              <w:rPr>
                <w:rFonts w:hint="eastAsia"/>
                <w:kern w:val="0"/>
              </w:rPr>
              <w:t>2</w:t>
            </w:r>
          </w:p>
        </w:tc>
        <w:tc>
          <w:tcPr>
            <w:tcW w:w="996" w:type="dxa"/>
            <w:tcBorders>
              <w:top w:val="nil"/>
              <w:left w:val="nil"/>
              <w:bottom w:val="single" w:sz="4" w:space="0" w:color="auto"/>
              <w:right w:val="single" w:sz="4" w:space="0" w:color="auto"/>
            </w:tcBorders>
            <w:vAlign w:val="center"/>
          </w:tcPr>
          <w:p w:rsidR="000B74EE" w:rsidRPr="00770858" w:rsidRDefault="004C7992">
            <w:pPr>
              <w:jc w:val="center"/>
              <w:rPr>
                <w:rFonts w:ascii="宋体" w:cs="宋体" w:hint="eastAsia"/>
                <w:kern w:val="0"/>
              </w:rPr>
            </w:pPr>
            <w:r w:rsidRPr="00770858">
              <w:rPr>
                <w:rFonts w:ascii="宋体" w:hAnsi="宋体" w:cs="宋体" w:hint="eastAsia"/>
                <w:kern w:val="0"/>
              </w:rPr>
              <w:t>计算机2</w:t>
            </w:r>
          </w:p>
        </w:tc>
        <w:tc>
          <w:tcPr>
            <w:tcW w:w="6452" w:type="dxa"/>
            <w:tcBorders>
              <w:top w:val="nil"/>
              <w:left w:val="nil"/>
              <w:bottom w:val="single" w:sz="4" w:space="0" w:color="auto"/>
              <w:right w:val="single" w:sz="4" w:space="0" w:color="auto"/>
            </w:tcBorders>
            <w:vAlign w:val="center"/>
          </w:tcPr>
          <w:p w:rsidR="000B74EE" w:rsidRPr="00770858" w:rsidRDefault="004C7992">
            <w:pPr>
              <w:rPr>
                <w:rFonts w:ascii="宋体" w:hAnsi="宋体"/>
                <w:kern w:val="0"/>
              </w:rPr>
            </w:pPr>
            <w:r w:rsidRPr="00770858">
              <w:rPr>
                <w:rFonts w:ascii="宋体" w:hAnsi="宋体" w:hint="eastAsia"/>
                <w:kern w:val="0"/>
              </w:rPr>
              <w:t>1.CPU：≥Intel Core i3-9100</w:t>
            </w:r>
          </w:p>
          <w:p w:rsidR="000B74EE" w:rsidRPr="00770858" w:rsidRDefault="004C7992">
            <w:pPr>
              <w:rPr>
                <w:rFonts w:ascii="宋体" w:hAnsi="宋体"/>
                <w:kern w:val="0"/>
              </w:rPr>
            </w:pPr>
            <w:r w:rsidRPr="00770858">
              <w:rPr>
                <w:rFonts w:ascii="宋体" w:hAnsi="宋体" w:hint="eastAsia"/>
                <w:kern w:val="0"/>
              </w:rPr>
              <w:t>主频：≥3.6GHz/6MB/4核</w:t>
            </w:r>
          </w:p>
          <w:p w:rsidR="000B74EE" w:rsidRPr="00770858" w:rsidRDefault="004C7992">
            <w:pPr>
              <w:rPr>
                <w:rFonts w:ascii="宋体" w:hAnsi="宋体"/>
                <w:kern w:val="0"/>
              </w:rPr>
            </w:pPr>
            <w:r w:rsidRPr="00770858">
              <w:rPr>
                <w:rFonts w:ascii="宋体" w:hAnsi="宋体" w:hint="eastAsia"/>
                <w:kern w:val="0"/>
              </w:rPr>
              <w:t>2.*主板：Intel370及以上，不低于</w:t>
            </w:r>
            <w:r w:rsidRPr="00770858">
              <w:rPr>
                <w:rFonts w:ascii="宋体" w:hAnsi="宋体"/>
                <w:kern w:val="0"/>
              </w:rPr>
              <w:t>2</w:t>
            </w:r>
            <w:r w:rsidRPr="00770858">
              <w:rPr>
                <w:rFonts w:ascii="宋体" w:hAnsi="宋体" w:hint="eastAsia"/>
                <w:kern w:val="0"/>
              </w:rPr>
              <w:t>个内存插槽，≥1个PCI扩展槽；</w:t>
            </w:r>
          </w:p>
          <w:p w:rsidR="000B74EE" w:rsidRPr="00770858" w:rsidRDefault="004C7992">
            <w:pPr>
              <w:rPr>
                <w:rFonts w:hint="eastAsia"/>
                <w:strike/>
              </w:rPr>
            </w:pPr>
            <w:r w:rsidRPr="00770858">
              <w:rPr>
                <w:rFonts w:ascii="宋体" w:hAnsi="宋体" w:hint="eastAsia"/>
                <w:kern w:val="0"/>
              </w:rPr>
              <w:t>3.内存：≥8GB DDR4 2666 ；</w:t>
            </w:r>
            <w:r w:rsidRPr="00770858">
              <w:rPr>
                <w:rFonts w:ascii="宋体" w:hAnsi="宋体" w:hint="eastAsia"/>
                <w:kern w:val="0"/>
              </w:rPr>
              <w:br/>
            </w:r>
            <w:r w:rsidRPr="00770858">
              <w:rPr>
                <w:kern w:val="0"/>
              </w:rPr>
              <w:t>4</w:t>
            </w:r>
            <w:r w:rsidRPr="00770858">
              <w:rPr>
                <w:rFonts w:ascii="宋体" w:hAnsi="宋体" w:hint="eastAsia"/>
                <w:kern w:val="0"/>
              </w:rPr>
              <w:t>.</w:t>
            </w:r>
            <w:r w:rsidRPr="00770858">
              <w:rPr>
                <w:kern w:val="0"/>
              </w:rPr>
              <w:t xml:space="preserve">SSD </w:t>
            </w:r>
            <w:r w:rsidRPr="00770858">
              <w:rPr>
                <w:rFonts w:ascii="宋体" w:hAnsi="宋体" w:hint="eastAsia"/>
                <w:kern w:val="0"/>
              </w:rPr>
              <w:t>硬盘：≥</w:t>
            </w:r>
            <w:r w:rsidRPr="00770858">
              <w:rPr>
                <w:rFonts w:hint="eastAsia"/>
                <w:kern w:val="0"/>
              </w:rPr>
              <w:t xml:space="preserve">256 </w:t>
            </w:r>
            <w:r w:rsidRPr="00770858">
              <w:rPr>
                <w:kern w:val="0"/>
              </w:rPr>
              <w:t>GB SSD</w:t>
            </w:r>
            <w:r w:rsidRPr="00770858">
              <w:rPr>
                <w:rFonts w:ascii="宋体" w:hAnsi="宋体" w:hint="eastAsia"/>
                <w:kern w:val="0"/>
              </w:rPr>
              <w:t>；</w:t>
            </w:r>
            <w:r w:rsidRPr="00770858">
              <w:rPr>
                <w:rFonts w:ascii="宋体" w:hAnsi="宋体" w:hint="eastAsia"/>
                <w:kern w:val="0"/>
              </w:rPr>
              <w:br/>
            </w:r>
            <w:r w:rsidRPr="00770858">
              <w:rPr>
                <w:rFonts w:hint="eastAsia"/>
              </w:rPr>
              <w:t>5.</w:t>
            </w:r>
            <w:r w:rsidRPr="00770858">
              <w:rPr>
                <w:rFonts w:hint="eastAsia"/>
              </w:rPr>
              <w:t>声卡：</w:t>
            </w:r>
            <w:r w:rsidR="000B512D" w:rsidRPr="00770858">
              <w:rPr>
                <w:rFonts w:hint="eastAsia"/>
              </w:rPr>
              <w:t>集成</w:t>
            </w:r>
          </w:p>
          <w:p w:rsidR="000B74EE" w:rsidRPr="00770858" w:rsidRDefault="004C7992">
            <w:pPr>
              <w:rPr>
                <w:rFonts w:hint="eastAsia"/>
              </w:rPr>
            </w:pPr>
            <w:r w:rsidRPr="00770858">
              <w:rPr>
                <w:rFonts w:hint="eastAsia"/>
              </w:rPr>
              <w:lastRenderedPageBreak/>
              <w:t>6.USB</w:t>
            </w:r>
            <w:r w:rsidRPr="00770858">
              <w:rPr>
                <w:rFonts w:hint="eastAsia"/>
              </w:rPr>
              <w:t>接口：</w:t>
            </w:r>
            <w:r w:rsidRPr="00770858">
              <w:rPr>
                <w:rFonts w:ascii="宋体" w:hAnsi="宋体" w:hint="eastAsia"/>
                <w:kern w:val="0"/>
              </w:rPr>
              <w:t>≥</w:t>
            </w:r>
            <w:r w:rsidRPr="00770858">
              <w:t>8</w:t>
            </w:r>
            <w:r w:rsidRPr="00770858">
              <w:t>个</w:t>
            </w:r>
          </w:p>
          <w:p w:rsidR="000B74EE" w:rsidRPr="00770858" w:rsidRDefault="004C7992">
            <w:pPr>
              <w:rPr>
                <w:rFonts w:ascii="宋体" w:hAnsi="宋体"/>
                <w:kern w:val="0"/>
              </w:rPr>
            </w:pPr>
            <w:r w:rsidRPr="00770858">
              <w:rPr>
                <w:rFonts w:hint="eastAsia"/>
                <w:kern w:val="0"/>
              </w:rPr>
              <w:t>7</w:t>
            </w:r>
            <w:r w:rsidRPr="00770858">
              <w:rPr>
                <w:rFonts w:ascii="宋体" w:hAnsi="宋体" w:hint="eastAsia"/>
                <w:kern w:val="0"/>
              </w:rPr>
              <w:t>.显示卡：≥</w:t>
            </w:r>
            <w:r w:rsidRPr="00770858">
              <w:rPr>
                <w:rFonts w:hint="eastAsia"/>
                <w:kern w:val="0"/>
              </w:rPr>
              <w:t>集成</w:t>
            </w:r>
            <w:r w:rsidRPr="00770858">
              <w:rPr>
                <w:rFonts w:ascii="宋体" w:hAnsi="宋体" w:hint="eastAsia"/>
                <w:kern w:val="0"/>
              </w:rPr>
              <w:t>显卡，显存≥2GB；</w:t>
            </w:r>
            <w:r w:rsidRPr="00770858">
              <w:rPr>
                <w:rFonts w:ascii="宋体" w:hAnsi="宋体" w:hint="eastAsia"/>
                <w:kern w:val="0"/>
              </w:rPr>
              <w:br/>
            </w:r>
            <w:r w:rsidRPr="00770858">
              <w:rPr>
                <w:rFonts w:hint="eastAsia"/>
                <w:kern w:val="0"/>
              </w:rPr>
              <w:t>8</w:t>
            </w:r>
            <w:r w:rsidRPr="00770858">
              <w:rPr>
                <w:rFonts w:ascii="宋体" w:hAnsi="宋体" w:hint="eastAsia"/>
                <w:kern w:val="0"/>
              </w:rPr>
              <w:t>.显示器：≥</w:t>
            </w:r>
            <w:r w:rsidRPr="00770858">
              <w:rPr>
                <w:kern w:val="0"/>
              </w:rPr>
              <w:t>23.8</w:t>
            </w:r>
            <w:r w:rsidRPr="00770858">
              <w:rPr>
                <w:rFonts w:hint="eastAsia"/>
                <w:kern w:val="0"/>
              </w:rPr>
              <w:t>英寸</w:t>
            </w:r>
            <w:r w:rsidRPr="00770858">
              <w:rPr>
                <w:rFonts w:ascii="宋体" w:hAnsi="宋体" w:hint="eastAsia"/>
                <w:kern w:val="0"/>
              </w:rPr>
              <w:t>宽屏</w:t>
            </w:r>
            <w:r w:rsidRPr="00770858">
              <w:rPr>
                <w:kern w:val="0"/>
              </w:rPr>
              <w:t xml:space="preserve"> 16:9 LED </w:t>
            </w:r>
            <w:r w:rsidRPr="00770858">
              <w:rPr>
                <w:rFonts w:ascii="宋体" w:hAnsi="宋体" w:hint="eastAsia"/>
                <w:kern w:val="0"/>
              </w:rPr>
              <w:t>背光液晶显示器，</w:t>
            </w:r>
            <w:r w:rsidRPr="00770858">
              <w:rPr>
                <w:kern w:val="0"/>
              </w:rPr>
              <w:t>VGA</w:t>
            </w:r>
            <w:r w:rsidRPr="00770858">
              <w:rPr>
                <w:rFonts w:ascii="宋体" w:hAnsi="宋体" w:hint="eastAsia"/>
                <w:kern w:val="0"/>
              </w:rPr>
              <w:t>，与主机同一品牌，分辨率≥1920*1080；</w:t>
            </w:r>
            <w:r w:rsidRPr="00770858">
              <w:rPr>
                <w:rFonts w:ascii="宋体" w:hAnsi="宋体" w:hint="eastAsia"/>
                <w:kern w:val="0"/>
              </w:rPr>
              <w:br/>
            </w:r>
            <w:r w:rsidRPr="00770858">
              <w:rPr>
                <w:rFonts w:hint="eastAsia"/>
                <w:kern w:val="0"/>
              </w:rPr>
              <w:t>9</w:t>
            </w:r>
            <w:r w:rsidRPr="00770858">
              <w:rPr>
                <w:rFonts w:ascii="宋体" w:hAnsi="宋体" w:hint="eastAsia"/>
                <w:kern w:val="0"/>
              </w:rPr>
              <w:t>.硬盘保护卡：硬盘保护、网络同传、自动修改</w:t>
            </w:r>
            <w:r w:rsidRPr="00770858">
              <w:rPr>
                <w:kern w:val="0"/>
              </w:rPr>
              <w:t xml:space="preserve"> IP </w:t>
            </w:r>
            <w:r w:rsidRPr="00770858">
              <w:rPr>
                <w:rFonts w:ascii="宋体" w:hAnsi="宋体" w:hint="eastAsia"/>
                <w:kern w:val="0"/>
              </w:rPr>
              <w:t>地址、增量拷贝、断点续传等功能；</w:t>
            </w:r>
            <w:r w:rsidRPr="00770858">
              <w:rPr>
                <w:rFonts w:ascii="宋体" w:hAnsi="宋体" w:hint="eastAsia"/>
                <w:kern w:val="0"/>
              </w:rPr>
              <w:br/>
            </w:r>
            <w:r w:rsidRPr="00770858">
              <w:rPr>
                <w:rFonts w:hint="eastAsia"/>
                <w:kern w:val="0"/>
              </w:rPr>
              <w:t>10.</w:t>
            </w:r>
            <w:r w:rsidRPr="00770858">
              <w:rPr>
                <w:rFonts w:ascii="宋体" w:hAnsi="宋体" w:hint="eastAsia"/>
                <w:kern w:val="0"/>
              </w:rPr>
              <w:t>网卡：千兆网卡；</w:t>
            </w:r>
            <w:r w:rsidRPr="00770858">
              <w:rPr>
                <w:rFonts w:ascii="宋体" w:hAnsi="宋体" w:hint="eastAsia"/>
                <w:kern w:val="0"/>
              </w:rPr>
              <w:br/>
            </w:r>
            <w:r w:rsidRPr="00770858">
              <w:rPr>
                <w:rFonts w:hint="eastAsia"/>
                <w:kern w:val="0"/>
              </w:rPr>
              <w:t>11</w:t>
            </w:r>
            <w:r w:rsidRPr="00770858">
              <w:rPr>
                <w:rFonts w:ascii="宋体" w:hAnsi="宋体" w:hint="eastAsia"/>
                <w:kern w:val="0"/>
              </w:rPr>
              <w:t>.键盘</w:t>
            </w:r>
            <w:r w:rsidRPr="00770858">
              <w:rPr>
                <w:kern w:val="0"/>
              </w:rPr>
              <w:t>+</w:t>
            </w:r>
            <w:r w:rsidRPr="00770858">
              <w:rPr>
                <w:rFonts w:ascii="宋体" w:hAnsi="宋体" w:hint="eastAsia"/>
                <w:kern w:val="0"/>
              </w:rPr>
              <w:t>鼠标：</w:t>
            </w:r>
            <w:r w:rsidRPr="00770858">
              <w:rPr>
                <w:kern w:val="0"/>
              </w:rPr>
              <w:t xml:space="preserve"> USB</w:t>
            </w:r>
            <w:r w:rsidRPr="00770858">
              <w:rPr>
                <w:rFonts w:ascii="宋体" w:hAnsi="宋体" w:hint="eastAsia"/>
                <w:kern w:val="0"/>
              </w:rPr>
              <w:t>抗菌键盘和鼠标；</w:t>
            </w:r>
            <w:r w:rsidRPr="00770858">
              <w:rPr>
                <w:rFonts w:ascii="宋体" w:hAnsi="宋体" w:hint="eastAsia"/>
                <w:kern w:val="0"/>
              </w:rPr>
              <w:br/>
            </w:r>
            <w:r w:rsidRPr="00770858">
              <w:rPr>
                <w:kern w:val="0"/>
              </w:rPr>
              <w:t>1</w:t>
            </w:r>
            <w:r w:rsidRPr="00770858">
              <w:rPr>
                <w:rFonts w:hint="eastAsia"/>
                <w:kern w:val="0"/>
              </w:rPr>
              <w:t>2</w:t>
            </w:r>
            <w:r w:rsidRPr="00770858">
              <w:rPr>
                <w:rFonts w:ascii="宋体" w:hAnsi="宋体" w:hint="eastAsia"/>
                <w:kern w:val="0"/>
              </w:rPr>
              <w:t>.电源≥180W 静音设计,</w:t>
            </w:r>
            <w:r w:rsidRPr="00770858">
              <w:t xml:space="preserve"> 90</w:t>
            </w:r>
            <w:r w:rsidRPr="00770858">
              <w:rPr>
                <w:rFonts w:hint="eastAsia"/>
              </w:rPr>
              <w:t>%</w:t>
            </w:r>
            <w:r w:rsidRPr="00770858">
              <w:rPr>
                <w:rFonts w:hint="eastAsia"/>
              </w:rPr>
              <w:t>高效电源</w:t>
            </w:r>
            <w:r w:rsidRPr="00770858">
              <w:rPr>
                <w:rFonts w:ascii="宋体" w:hAnsi="宋体" w:hint="eastAsia"/>
                <w:kern w:val="0"/>
              </w:rPr>
              <w:t>；</w:t>
            </w:r>
          </w:p>
          <w:p w:rsidR="000B74EE" w:rsidRPr="00770858" w:rsidRDefault="004C7992">
            <w:pPr>
              <w:rPr>
                <w:rFonts w:ascii="宋体" w:hAnsi="宋体"/>
                <w:kern w:val="0"/>
              </w:rPr>
            </w:pPr>
            <w:r w:rsidRPr="00770858">
              <w:rPr>
                <w:rFonts w:ascii="宋体" w:hAnsi="宋体" w:hint="eastAsia"/>
                <w:kern w:val="0"/>
              </w:rPr>
              <w:t>13.预装WIN10操作系统；</w:t>
            </w:r>
          </w:p>
          <w:p w:rsidR="000B74EE" w:rsidRPr="00770858" w:rsidRDefault="004C7992">
            <w:pPr>
              <w:rPr>
                <w:rFonts w:hint="eastAsia"/>
              </w:rPr>
            </w:pPr>
            <w:r w:rsidRPr="00770858">
              <w:rPr>
                <w:rFonts w:ascii="宋体" w:hAnsi="宋体" w:hint="eastAsia"/>
                <w:kern w:val="0"/>
              </w:rPr>
              <w:t>14.</w:t>
            </w:r>
            <w:r w:rsidRPr="00770858">
              <w:t>机箱</w:t>
            </w:r>
            <w:r w:rsidRPr="00770858">
              <w:rPr>
                <w:rFonts w:hint="eastAsia"/>
              </w:rPr>
              <w:t>：机箱</w:t>
            </w:r>
            <w:proofErr w:type="gramStart"/>
            <w:r w:rsidRPr="00770858">
              <w:rPr>
                <w:rFonts w:hint="eastAsia"/>
              </w:rPr>
              <w:t>出厂标配无线</w:t>
            </w:r>
            <w:proofErr w:type="gramEnd"/>
            <w:r w:rsidRPr="00770858">
              <w:rPr>
                <w:rFonts w:hint="eastAsia"/>
              </w:rPr>
              <w:t>网卡</w:t>
            </w:r>
            <w:proofErr w:type="gramStart"/>
            <w:r w:rsidRPr="00770858">
              <w:rPr>
                <w:rFonts w:hint="eastAsia"/>
              </w:rPr>
              <w:t>带蓝牙</w:t>
            </w:r>
            <w:proofErr w:type="gramEnd"/>
            <w:r w:rsidRPr="00770858">
              <w:rPr>
                <w:rFonts w:hint="eastAsia"/>
              </w:rPr>
              <w:t>;</w:t>
            </w:r>
          </w:p>
          <w:p w:rsidR="000B74EE" w:rsidRPr="00770858" w:rsidRDefault="004C7992">
            <w:pPr>
              <w:rPr>
                <w:rFonts w:ascii="宋体" w:hAnsi="宋体"/>
                <w:kern w:val="0"/>
              </w:rPr>
            </w:pPr>
            <w:r w:rsidRPr="00770858">
              <w:rPr>
                <w:rFonts w:ascii="宋体" w:hAnsi="宋体"/>
                <w:kern w:val="0"/>
              </w:rPr>
              <w:t>1</w:t>
            </w:r>
            <w:r w:rsidRPr="00770858">
              <w:rPr>
                <w:rFonts w:ascii="宋体" w:hAnsi="宋体" w:hint="eastAsia"/>
                <w:kern w:val="0"/>
              </w:rPr>
              <w:t>5.必须提供由计算机制造生产厂商针对本次招标活动的专项授权书及售后服务承诺函；</w:t>
            </w:r>
          </w:p>
          <w:p w:rsidR="000B74EE" w:rsidRPr="00770858" w:rsidRDefault="004C7992">
            <w:pPr>
              <w:rPr>
                <w:rFonts w:ascii="宋体" w:hAnsi="宋体"/>
                <w:kern w:val="0"/>
              </w:rPr>
            </w:pPr>
            <w:r w:rsidRPr="00770858">
              <w:rPr>
                <w:rFonts w:ascii="宋体" w:hAnsi="宋体" w:hint="eastAsia"/>
                <w:kern w:val="0"/>
              </w:rPr>
              <w:t>16.支持包括3DMAX、</w:t>
            </w:r>
            <w:proofErr w:type="spellStart"/>
            <w:r w:rsidRPr="00770858">
              <w:rPr>
                <w:rFonts w:ascii="宋体" w:hAnsi="宋体" w:hint="eastAsia"/>
                <w:kern w:val="0"/>
              </w:rPr>
              <w:t>Autocad</w:t>
            </w:r>
            <w:proofErr w:type="spellEnd"/>
            <w:r w:rsidRPr="00770858">
              <w:rPr>
                <w:rFonts w:ascii="宋体" w:hAnsi="宋体" w:hint="eastAsia"/>
                <w:kern w:val="0"/>
              </w:rPr>
              <w:t>、AE、</w:t>
            </w:r>
            <w:proofErr w:type="spellStart"/>
            <w:r w:rsidRPr="00770858">
              <w:rPr>
                <w:rFonts w:ascii="宋体" w:hAnsi="宋体" w:hint="eastAsia"/>
                <w:kern w:val="0"/>
              </w:rPr>
              <w:t>photoshop</w:t>
            </w:r>
            <w:proofErr w:type="spellEnd"/>
            <w:r w:rsidRPr="00770858">
              <w:rPr>
                <w:rFonts w:ascii="宋体" w:hAnsi="宋体" w:hint="eastAsia"/>
                <w:kern w:val="0"/>
              </w:rPr>
              <w:t>、premiere以上等大型软件的运行；</w:t>
            </w:r>
          </w:p>
          <w:p w:rsidR="000B74EE" w:rsidRPr="00770858" w:rsidRDefault="004C7992">
            <w:pPr>
              <w:rPr>
                <w:rFonts w:ascii="宋体" w:hAnsi="宋体"/>
                <w:kern w:val="0"/>
              </w:rPr>
            </w:pPr>
            <w:r w:rsidRPr="00770858">
              <w:rPr>
                <w:rFonts w:ascii="宋体" w:hAnsi="宋体" w:hint="eastAsia"/>
                <w:kern w:val="0"/>
              </w:rPr>
              <w:t>17、支持机房原有产品实现互通统一管理;</w:t>
            </w:r>
          </w:p>
          <w:p w:rsidR="000B74EE" w:rsidRPr="00770858" w:rsidRDefault="004C7992">
            <w:pPr>
              <w:rPr>
                <w:rFonts w:ascii="宋体" w:hAnsi="宋体"/>
                <w:kern w:val="0"/>
              </w:rPr>
            </w:pPr>
            <w:r w:rsidRPr="00770858">
              <w:rPr>
                <w:rFonts w:hint="eastAsia"/>
              </w:rPr>
              <w:t>18.</w:t>
            </w:r>
            <w:r w:rsidRPr="00770858">
              <w:rPr>
                <w:rFonts w:hint="eastAsia"/>
              </w:rPr>
              <w:t>产品认证：无故障运行时间不低于</w:t>
            </w:r>
            <w:r w:rsidRPr="00770858">
              <w:t>10</w:t>
            </w:r>
            <w:r w:rsidRPr="00770858">
              <w:rPr>
                <w:rFonts w:hint="eastAsia"/>
              </w:rPr>
              <w:t>0</w:t>
            </w:r>
            <w:r w:rsidRPr="00770858">
              <w:rPr>
                <w:rFonts w:hint="eastAsia"/>
              </w:rPr>
              <w:t>万小时认证（以国家电子计算机检验</w:t>
            </w:r>
            <w:r w:rsidRPr="00770858">
              <w:rPr>
                <w:rFonts w:ascii="宋体" w:hAnsi="宋体" w:hint="eastAsia"/>
                <w:kern w:val="0"/>
              </w:rPr>
              <w:t>检测中心出具的为准）；</w:t>
            </w:r>
          </w:p>
          <w:p w:rsidR="000B74EE" w:rsidRPr="00770858" w:rsidRDefault="004C7992">
            <w:pPr>
              <w:rPr>
                <w:rFonts w:ascii="宋体" w:hAnsi="宋体"/>
                <w:kern w:val="0"/>
              </w:rPr>
            </w:pPr>
            <w:r w:rsidRPr="00770858">
              <w:rPr>
                <w:rFonts w:ascii="宋体" w:hAnsi="宋体" w:hint="eastAsia"/>
                <w:kern w:val="0"/>
              </w:rPr>
              <w:t>19.服务：提供生产厂商整机（含显示器）三年免费上门保修承诺函，可根据产品序列号查询原厂配置和保修期限；</w:t>
            </w:r>
          </w:p>
          <w:p w:rsidR="000B74EE" w:rsidRPr="00770858" w:rsidRDefault="004C7992">
            <w:pPr>
              <w:rPr>
                <w:rFonts w:ascii="宋体" w:hAnsi="宋体"/>
                <w:kern w:val="0"/>
              </w:rPr>
            </w:pPr>
            <w:r w:rsidRPr="00770858">
              <w:rPr>
                <w:rFonts w:ascii="宋体" w:hAnsi="宋体" w:hint="eastAsia"/>
                <w:kern w:val="0"/>
              </w:rPr>
              <w:t>服务：需厂家提供主机三年上门保修，提供原厂服务证明函和授权扫描件，通过主机序列号在800热线可查询原厂三年服务；所有电脑部件3年内包修包换。</w:t>
            </w:r>
          </w:p>
          <w:p w:rsidR="000B74EE" w:rsidRPr="00770858" w:rsidRDefault="004C7992">
            <w:pPr>
              <w:rPr>
                <w:rFonts w:ascii="宋体" w:hAnsi="宋体"/>
                <w:kern w:val="0"/>
              </w:rPr>
            </w:pPr>
            <w:r w:rsidRPr="00770858">
              <w:rPr>
                <w:rFonts w:ascii="宋体" w:hAnsi="宋体" w:hint="eastAsia"/>
                <w:kern w:val="0"/>
              </w:rPr>
              <w:t>20. 供应商需提供生产厂家参数证明函。</w:t>
            </w:r>
          </w:p>
          <w:p w:rsidR="00FF7531" w:rsidRPr="00770858" w:rsidRDefault="00FF7531">
            <w:pPr>
              <w:rPr>
                <w:rFonts w:ascii="宋体" w:hAnsi="宋体"/>
                <w:kern w:val="0"/>
              </w:rPr>
            </w:pPr>
            <w:r w:rsidRPr="00770858">
              <w:rPr>
                <w:rFonts w:ascii="宋体" w:hAnsi="宋体" w:hint="eastAsia"/>
                <w:kern w:val="0"/>
              </w:rPr>
              <w:t>21.计算机需提供由国际数据公司（</w:t>
            </w:r>
            <w:r w:rsidRPr="00770858">
              <w:rPr>
                <w:rFonts w:ascii="宋体" w:hAnsi="宋体"/>
                <w:kern w:val="0"/>
              </w:rPr>
              <w:t>IDC</w:t>
            </w:r>
            <w:r w:rsidRPr="00770858">
              <w:rPr>
                <w:rFonts w:ascii="宋体" w:hAnsi="宋体" w:hint="eastAsia"/>
                <w:kern w:val="0"/>
              </w:rPr>
              <w:t>）出具的近三年商用台式机总销量在国际市场排名前三位任何一年的加盖生产厂商的公章证明文件扫描件。</w:t>
            </w:r>
          </w:p>
        </w:tc>
        <w:tc>
          <w:tcPr>
            <w:tcW w:w="992" w:type="dxa"/>
            <w:tcBorders>
              <w:top w:val="nil"/>
              <w:left w:val="nil"/>
              <w:bottom w:val="single" w:sz="4" w:space="0" w:color="auto"/>
              <w:right w:val="single" w:sz="4" w:space="0" w:color="auto"/>
            </w:tcBorders>
            <w:vAlign w:val="center"/>
          </w:tcPr>
          <w:p w:rsidR="000B74EE" w:rsidRPr="00770858" w:rsidRDefault="004C7992">
            <w:pPr>
              <w:jc w:val="center"/>
              <w:rPr>
                <w:rFonts w:ascii="宋体" w:cs="宋体" w:hint="eastAsia"/>
                <w:kern w:val="0"/>
              </w:rPr>
            </w:pPr>
            <w:r w:rsidRPr="00770858">
              <w:rPr>
                <w:rFonts w:ascii="宋体" w:hAnsi="宋体" w:cs="宋体" w:hint="eastAsia"/>
                <w:kern w:val="0"/>
              </w:rPr>
              <w:lastRenderedPageBreak/>
              <w:t>台</w:t>
            </w:r>
          </w:p>
        </w:tc>
        <w:tc>
          <w:tcPr>
            <w:tcW w:w="709" w:type="dxa"/>
            <w:tcBorders>
              <w:top w:val="nil"/>
              <w:left w:val="nil"/>
              <w:bottom w:val="single" w:sz="4" w:space="0" w:color="auto"/>
              <w:right w:val="single" w:sz="4" w:space="0" w:color="auto"/>
            </w:tcBorders>
            <w:vAlign w:val="center"/>
          </w:tcPr>
          <w:p w:rsidR="000B74EE" w:rsidRPr="00770858" w:rsidRDefault="004C7992">
            <w:pPr>
              <w:jc w:val="center"/>
              <w:rPr>
                <w:rFonts w:hint="eastAsia"/>
                <w:kern w:val="0"/>
              </w:rPr>
            </w:pPr>
            <w:r w:rsidRPr="00770858">
              <w:rPr>
                <w:rFonts w:hint="eastAsia"/>
                <w:kern w:val="0"/>
              </w:rPr>
              <w:t>125</w:t>
            </w:r>
          </w:p>
        </w:tc>
      </w:tr>
      <w:tr w:rsidR="00770858" w:rsidRPr="00770858">
        <w:trPr>
          <w:trHeight w:val="510"/>
          <w:jc w:val="center"/>
        </w:trPr>
        <w:tc>
          <w:tcPr>
            <w:tcW w:w="728" w:type="dxa"/>
            <w:tcBorders>
              <w:top w:val="nil"/>
              <w:left w:val="single" w:sz="4" w:space="0" w:color="auto"/>
              <w:bottom w:val="single" w:sz="4" w:space="0" w:color="auto"/>
              <w:right w:val="single" w:sz="4" w:space="0" w:color="auto"/>
            </w:tcBorders>
            <w:vAlign w:val="center"/>
          </w:tcPr>
          <w:p w:rsidR="000B74EE" w:rsidRPr="00770858" w:rsidRDefault="004C7992">
            <w:pPr>
              <w:jc w:val="center"/>
              <w:rPr>
                <w:rFonts w:hint="eastAsia"/>
                <w:kern w:val="0"/>
              </w:rPr>
            </w:pPr>
            <w:r w:rsidRPr="00770858">
              <w:rPr>
                <w:rFonts w:hint="eastAsia"/>
                <w:kern w:val="0"/>
              </w:rPr>
              <w:lastRenderedPageBreak/>
              <w:t>13</w:t>
            </w:r>
          </w:p>
        </w:tc>
        <w:tc>
          <w:tcPr>
            <w:tcW w:w="996" w:type="dxa"/>
            <w:tcBorders>
              <w:top w:val="nil"/>
              <w:left w:val="nil"/>
              <w:bottom w:val="single" w:sz="4" w:space="0" w:color="auto"/>
              <w:right w:val="single" w:sz="4" w:space="0" w:color="auto"/>
            </w:tcBorders>
            <w:vAlign w:val="center"/>
          </w:tcPr>
          <w:p w:rsidR="000B74EE" w:rsidRPr="00770858" w:rsidRDefault="004C7992" w:rsidP="00871163">
            <w:pPr>
              <w:jc w:val="center"/>
              <w:rPr>
                <w:rFonts w:ascii="宋体" w:hAnsi="宋体" w:cs="宋体"/>
                <w:kern w:val="0"/>
              </w:rPr>
            </w:pPr>
            <w:r w:rsidRPr="00770858">
              <w:rPr>
                <w:rFonts w:ascii="宋体" w:hAnsi="宋体" w:cs="宋体" w:hint="eastAsia"/>
                <w:kern w:val="0"/>
              </w:rPr>
              <w:t>400万高清摄像机</w:t>
            </w:r>
          </w:p>
        </w:tc>
        <w:tc>
          <w:tcPr>
            <w:tcW w:w="6452" w:type="dxa"/>
            <w:tcBorders>
              <w:top w:val="nil"/>
              <w:left w:val="nil"/>
              <w:bottom w:val="single" w:sz="4" w:space="0" w:color="auto"/>
              <w:right w:val="single" w:sz="4" w:space="0" w:color="auto"/>
            </w:tcBorders>
            <w:vAlign w:val="center"/>
          </w:tcPr>
          <w:p w:rsidR="000B74EE" w:rsidRPr="00770858" w:rsidRDefault="004C7992" w:rsidP="00871163">
            <w:pPr>
              <w:adjustRightInd w:val="0"/>
              <w:snapToGrid w:val="0"/>
              <w:spacing w:line="288" w:lineRule="auto"/>
              <w:jc w:val="left"/>
              <w:rPr>
                <w:rFonts w:ascii="宋体" w:hAnsi="宋体" w:cs="宋体"/>
                <w:kern w:val="0"/>
              </w:rPr>
            </w:pPr>
            <w:r w:rsidRPr="00770858">
              <w:rPr>
                <w:rFonts w:ascii="宋体" w:hAnsi="宋体" w:cs="宋体" w:hint="eastAsia"/>
                <w:kern w:val="0"/>
              </w:rPr>
              <w:t>最高分辨率可达2560×1440@25fps,在该分辨率下可输出实时图像、支持低码率、低延时、ROI感兴趣区域增强编码,  支持smart265编码、码流平滑设置，适应不同场景下对图像质量、流畅性的不同要求、 支持OSD颜色自选、高效阵列红外灯,使用寿命长,照射距离可达50米、支持smart IR，防止夜间红外过曝、ICR红外滤片式自动切换,实现真正的日夜监控、  支持日夜两套参数独立配置、支持3D数字降噪，支持120dB</w:t>
            </w:r>
            <w:proofErr w:type="gramStart"/>
            <w:r w:rsidRPr="00770858">
              <w:rPr>
                <w:rFonts w:ascii="宋体" w:hAnsi="宋体" w:cs="宋体" w:hint="eastAsia"/>
                <w:kern w:val="0"/>
              </w:rPr>
              <w:t>真宽动态</w:t>
            </w:r>
            <w:proofErr w:type="gramEnd"/>
            <w:r w:rsidRPr="00770858">
              <w:rPr>
                <w:rFonts w:ascii="宋体" w:hAnsi="宋体" w:cs="宋体" w:hint="eastAsia"/>
                <w:kern w:val="0"/>
              </w:rPr>
              <w:t>、</w:t>
            </w:r>
            <w:proofErr w:type="gramStart"/>
            <w:r w:rsidRPr="00770858">
              <w:rPr>
                <w:rFonts w:ascii="宋体" w:hAnsi="宋体" w:cs="宋体" w:hint="eastAsia"/>
                <w:kern w:val="0"/>
              </w:rPr>
              <w:t>支持双码流</w:t>
            </w:r>
            <w:proofErr w:type="gramEnd"/>
            <w:r w:rsidRPr="00770858">
              <w:rPr>
                <w:rFonts w:ascii="宋体" w:hAnsi="宋体" w:cs="宋体" w:hint="eastAsia"/>
                <w:kern w:val="0"/>
              </w:rPr>
              <w:t>,支持手机监控、支持走廊模式,背光补偿,自动电子快门功能,适应不同监控环境、支持智能报警：越界侦测,区域入侵侦测、</w:t>
            </w:r>
            <w:r w:rsidR="0052639D" w:rsidRPr="00770858">
              <w:rPr>
                <w:rFonts w:ascii="宋体" w:hAnsi="宋体" w:cs="宋体" w:hint="eastAsia"/>
                <w:kern w:val="0"/>
              </w:rPr>
              <w:t>支持手机远程观看、</w:t>
            </w:r>
            <w:r w:rsidRPr="00770858">
              <w:rPr>
                <w:rFonts w:ascii="宋体" w:hAnsi="宋体" w:cs="宋体" w:hint="eastAsia"/>
                <w:kern w:val="0"/>
              </w:rPr>
              <w:t>符合IP67级防尘防水设计,可靠性高。</w:t>
            </w:r>
          </w:p>
        </w:tc>
        <w:tc>
          <w:tcPr>
            <w:tcW w:w="992" w:type="dxa"/>
            <w:tcBorders>
              <w:top w:val="nil"/>
              <w:left w:val="nil"/>
              <w:bottom w:val="single" w:sz="4" w:space="0" w:color="auto"/>
              <w:right w:val="single" w:sz="4" w:space="0" w:color="auto"/>
            </w:tcBorders>
            <w:vAlign w:val="center"/>
          </w:tcPr>
          <w:p w:rsidR="000B74EE" w:rsidRPr="00770858" w:rsidRDefault="004C7992">
            <w:pPr>
              <w:jc w:val="center"/>
              <w:rPr>
                <w:rFonts w:ascii="宋体" w:hAnsi="宋体" w:cs="宋体"/>
                <w:kern w:val="0"/>
              </w:rPr>
            </w:pPr>
            <w:r w:rsidRPr="00770858">
              <w:rPr>
                <w:rFonts w:ascii="宋体" w:hAnsi="宋体" w:cs="宋体" w:hint="eastAsia"/>
                <w:kern w:val="0"/>
              </w:rPr>
              <w:t>台</w:t>
            </w:r>
          </w:p>
        </w:tc>
        <w:tc>
          <w:tcPr>
            <w:tcW w:w="709" w:type="dxa"/>
            <w:tcBorders>
              <w:top w:val="nil"/>
              <w:left w:val="nil"/>
              <w:bottom w:val="single" w:sz="4" w:space="0" w:color="auto"/>
              <w:right w:val="single" w:sz="4" w:space="0" w:color="auto"/>
            </w:tcBorders>
            <w:vAlign w:val="center"/>
          </w:tcPr>
          <w:p w:rsidR="000B74EE" w:rsidRPr="00770858" w:rsidRDefault="004C7992">
            <w:pPr>
              <w:jc w:val="center"/>
              <w:rPr>
                <w:rFonts w:hint="eastAsia"/>
                <w:kern w:val="0"/>
              </w:rPr>
            </w:pPr>
            <w:r w:rsidRPr="00770858">
              <w:rPr>
                <w:rFonts w:hint="eastAsia"/>
                <w:kern w:val="0"/>
              </w:rPr>
              <w:t>37</w:t>
            </w:r>
          </w:p>
        </w:tc>
      </w:tr>
      <w:tr w:rsidR="000B74EE" w:rsidRPr="00770858">
        <w:trPr>
          <w:trHeight w:val="510"/>
          <w:jc w:val="center"/>
        </w:trPr>
        <w:tc>
          <w:tcPr>
            <w:tcW w:w="728" w:type="dxa"/>
            <w:tcBorders>
              <w:top w:val="nil"/>
              <w:left w:val="single" w:sz="4" w:space="0" w:color="auto"/>
              <w:bottom w:val="single" w:sz="4" w:space="0" w:color="auto"/>
              <w:right w:val="single" w:sz="4" w:space="0" w:color="auto"/>
            </w:tcBorders>
            <w:vAlign w:val="center"/>
          </w:tcPr>
          <w:p w:rsidR="000B74EE" w:rsidRPr="00770858" w:rsidRDefault="004C7992">
            <w:pPr>
              <w:jc w:val="center"/>
              <w:rPr>
                <w:rFonts w:hint="eastAsia"/>
                <w:kern w:val="0"/>
              </w:rPr>
            </w:pPr>
            <w:r w:rsidRPr="00770858">
              <w:rPr>
                <w:rFonts w:hint="eastAsia"/>
                <w:kern w:val="0"/>
              </w:rPr>
              <w:t>15</w:t>
            </w:r>
          </w:p>
        </w:tc>
        <w:tc>
          <w:tcPr>
            <w:tcW w:w="996" w:type="dxa"/>
            <w:tcBorders>
              <w:top w:val="nil"/>
              <w:left w:val="nil"/>
              <w:bottom w:val="single" w:sz="4" w:space="0" w:color="auto"/>
              <w:right w:val="single" w:sz="4" w:space="0" w:color="auto"/>
            </w:tcBorders>
            <w:vAlign w:val="center"/>
          </w:tcPr>
          <w:p w:rsidR="000B74EE" w:rsidRPr="00770858" w:rsidRDefault="004C7992" w:rsidP="00871163">
            <w:pPr>
              <w:jc w:val="center"/>
              <w:rPr>
                <w:rFonts w:ascii="宋体" w:hAnsi="宋体" w:cs="宋体"/>
                <w:kern w:val="0"/>
              </w:rPr>
            </w:pPr>
            <w:r w:rsidRPr="00770858">
              <w:rPr>
                <w:rFonts w:ascii="宋体" w:hAnsi="宋体" w:cs="宋体" w:hint="eastAsia"/>
                <w:kern w:val="0"/>
              </w:rPr>
              <w:t>64路网络录像机</w:t>
            </w:r>
          </w:p>
        </w:tc>
        <w:tc>
          <w:tcPr>
            <w:tcW w:w="6452" w:type="dxa"/>
            <w:tcBorders>
              <w:top w:val="nil"/>
              <w:left w:val="nil"/>
              <w:bottom w:val="single" w:sz="4" w:space="0" w:color="auto"/>
              <w:right w:val="single" w:sz="4" w:space="0" w:color="auto"/>
            </w:tcBorders>
            <w:vAlign w:val="center"/>
          </w:tcPr>
          <w:p w:rsidR="000B74EE" w:rsidRPr="00770858" w:rsidRDefault="004C7992">
            <w:pPr>
              <w:adjustRightInd w:val="0"/>
              <w:snapToGrid w:val="0"/>
              <w:spacing w:line="288" w:lineRule="auto"/>
              <w:jc w:val="left"/>
              <w:rPr>
                <w:rFonts w:ascii="宋体" w:hAnsi="宋体" w:cs="宋体"/>
                <w:kern w:val="0"/>
              </w:rPr>
            </w:pPr>
            <w:r w:rsidRPr="00770858">
              <w:rPr>
                <w:rFonts w:ascii="宋体" w:hAnsi="宋体" w:cs="宋体" w:hint="eastAsia"/>
                <w:kern w:val="0"/>
              </w:rPr>
              <w:t>支持</w:t>
            </w:r>
            <w:r w:rsidRPr="00770858">
              <w:rPr>
                <w:rFonts w:hint="eastAsia"/>
              </w:rPr>
              <w:t>≥</w:t>
            </w:r>
            <w:r w:rsidRPr="00770858">
              <w:rPr>
                <w:rFonts w:ascii="宋体" w:hAnsi="宋体" w:cs="宋体" w:hint="eastAsia"/>
                <w:kern w:val="0"/>
              </w:rPr>
              <w:t>16个SATA以上接口，支持H.265编码/支持国标28181协议;</w:t>
            </w:r>
          </w:p>
          <w:p w:rsidR="000B74EE" w:rsidRPr="00770858" w:rsidRDefault="004C7992">
            <w:pPr>
              <w:adjustRightInd w:val="0"/>
              <w:snapToGrid w:val="0"/>
              <w:spacing w:line="288" w:lineRule="auto"/>
              <w:jc w:val="left"/>
              <w:rPr>
                <w:rFonts w:ascii="宋体" w:hAnsi="宋体" w:cs="宋体"/>
                <w:kern w:val="0"/>
              </w:rPr>
            </w:pPr>
            <w:r w:rsidRPr="00770858">
              <w:rPr>
                <w:rFonts w:ascii="宋体" w:hAnsi="宋体" w:cs="宋体" w:hint="eastAsia"/>
                <w:kern w:val="0"/>
              </w:rPr>
              <w:t>支持4K高</w:t>
            </w:r>
            <w:proofErr w:type="gramStart"/>
            <w:r w:rsidRPr="00770858">
              <w:rPr>
                <w:rFonts w:ascii="宋体" w:hAnsi="宋体" w:cs="宋体" w:hint="eastAsia"/>
                <w:kern w:val="0"/>
              </w:rPr>
              <w:t>清网络</w:t>
            </w:r>
            <w:proofErr w:type="gramEnd"/>
            <w:r w:rsidRPr="00770858">
              <w:rPr>
                <w:rFonts w:ascii="宋体" w:hAnsi="宋体" w:cs="宋体" w:hint="eastAsia"/>
                <w:kern w:val="0"/>
              </w:rPr>
              <w:t>视频的预览、存储与回放;</w:t>
            </w:r>
          </w:p>
          <w:p w:rsidR="000B74EE" w:rsidRPr="00770858" w:rsidRDefault="004C7992">
            <w:pPr>
              <w:adjustRightInd w:val="0"/>
              <w:snapToGrid w:val="0"/>
              <w:spacing w:line="288" w:lineRule="auto"/>
              <w:jc w:val="left"/>
              <w:rPr>
                <w:rFonts w:ascii="宋体" w:hAnsi="宋体" w:cs="宋体"/>
                <w:kern w:val="0"/>
              </w:rPr>
            </w:pPr>
            <w:r w:rsidRPr="00770858">
              <w:rPr>
                <w:rFonts w:ascii="宋体" w:hAnsi="宋体" w:cs="宋体" w:hint="eastAsia"/>
                <w:kern w:val="0"/>
              </w:rPr>
              <w:t>支持H.265、H.264编码前端自适应接入/双千兆网卡，支持</w:t>
            </w:r>
            <w:proofErr w:type="gramStart"/>
            <w:r w:rsidRPr="00770858">
              <w:rPr>
                <w:rFonts w:ascii="宋体" w:hAnsi="宋体" w:cs="宋体" w:hint="eastAsia"/>
                <w:kern w:val="0"/>
              </w:rPr>
              <w:t>双网络</w:t>
            </w:r>
            <w:proofErr w:type="gramEnd"/>
            <w:r w:rsidRPr="00770858">
              <w:rPr>
                <w:rFonts w:ascii="宋体" w:hAnsi="宋体" w:cs="宋体" w:hint="eastAsia"/>
                <w:kern w:val="0"/>
              </w:rPr>
              <w:t>IP设定等应用/支持SMART IPC越界、进入区域、离开区域、区域入侵、徘徊、人员聚焦、快速移动、非法停车、物品遗留、物品拿取、人脸、车牌、音频输入异常、声强突变、虚</w:t>
            </w:r>
            <w:proofErr w:type="gramStart"/>
            <w:r w:rsidRPr="00770858">
              <w:rPr>
                <w:rFonts w:ascii="宋体" w:hAnsi="宋体" w:cs="宋体" w:hint="eastAsia"/>
                <w:kern w:val="0"/>
              </w:rPr>
              <w:t>焦以及</w:t>
            </w:r>
            <w:proofErr w:type="gramEnd"/>
            <w:r w:rsidRPr="00770858">
              <w:rPr>
                <w:rFonts w:ascii="宋体" w:hAnsi="宋体" w:cs="宋体" w:hint="eastAsia"/>
                <w:kern w:val="0"/>
              </w:rPr>
              <w:t>场景变更等多种智</w:t>
            </w:r>
            <w:r w:rsidRPr="00770858">
              <w:rPr>
                <w:rFonts w:ascii="宋体" w:hAnsi="宋体" w:cs="宋体" w:hint="eastAsia"/>
                <w:kern w:val="0"/>
              </w:rPr>
              <w:lastRenderedPageBreak/>
              <w:t>能侦测接入与联动;</w:t>
            </w:r>
          </w:p>
          <w:p w:rsidR="000B74EE" w:rsidRPr="00770858" w:rsidRDefault="004C7992">
            <w:pPr>
              <w:adjustRightInd w:val="0"/>
              <w:snapToGrid w:val="0"/>
              <w:spacing w:line="288" w:lineRule="auto"/>
              <w:jc w:val="left"/>
              <w:rPr>
                <w:rFonts w:ascii="宋体" w:hAnsi="宋体" w:cs="宋体"/>
                <w:kern w:val="0"/>
              </w:rPr>
            </w:pPr>
            <w:r w:rsidRPr="00770858">
              <w:rPr>
                <w:rFonts w:ascii="宋体" w:hAnsi="宋体" w:cs="宋体" w:hint="eastAsia"/>
                <w:kern w:val="0"/>
              </w:rPr>
              <w:t>支持即时回放功能，在预览画面下对指定通道的当前录像进行回放，并且不影响其他通道预览，</w:t>
            </w:r>
          </w:p>
          <w:p w:rsidR="000B74EE" w:rsidRPr="00770858" w:rsidRDefault="004C7992">
            <w:pPr>
              <w:adjustRightInd w:val="0"/>
              <w:snapToGrid w:val="0"/>
              <w:spacing w:line="288" w:lineRule="auto"/>
              <w:jc w:val="left"/>
              <w:rPr>
                <w:rFonts w:ascii="宋体" w:hAnsi="宋体" w:cs="宋体"/>
                <w:kern w:val="0"/>
              </w:rPr>
            </w:pPr>
            <w:r w:rsidRPr="00770858">
              <w:rPr>
                <w:rFonts w:ascii="宋体" w:hAnsi="宋体" w:cs="宋体" w:hint="eastAsia"/>
                <w:kern w:val="0"/>
              </w:rPr>
              <w:t xml:space="preserve">视音频输入 网络视频输入 64路 </w:t>
            </w:r>
          </w:p>
          <w:p w:rsidR="000B74EE" w:rsidRPr="00770858" w:rsidRDefault="004C7992">
            <w:pPr>
              <w:adjustRightInd w:val="0"/>
              <w:snapToGrid w:val="0"/>
              <w:spacing w:line="288" w:lineRule="auto"/>
              <w:jc w:val="left"/>
              <w:rPr>
                <w:rFonts w:ascii="宋体" w:hAnsi="宋体" w:cs="宋体"/>
                <w:kern w:val="0"/>
              </w:rPr>
            </w:pPr>
            <w:r w:rsidRPr="00770858">
              <w:rPr>
                <w:rFonts w:ascii="宋体" w:hAnsi="宋体" w:cs="宋体" w:hint="eastAsia"/>
                <w:kern w:val="0"/>
              </w:rPr>
              <w:t xml:space="preserve">网络视频接入带宽 </w:t>
            </w:r>
            <w:r w:rsidRPr="00770858">
              <w:rPr>
                <w:rFonts w:hint="eastAsia"/>
              </w:rPr>
              <w:t>≥</w:t>
            </w:r>
            <w:r w:rsidRPr="00770858">
              <w:rPr>
                <w:rFonts w:ascii="宋体" w:hAnsi="宋体" w:cs="宋体" w:hint="eastAsia"/>
                <w:kern w:val="0"/>
              </w:rPr>
              <w:t xml:space="preserve">320Mbps </w:t>
            </w:r>
            <w:bookmarkStart w:id="0" w:name="_GoBack"/>
            <w:bookmarkEnd w:id="0"/>
          </w:p>
          <w:p w:rsidR="000B74EE" w:rsidRPr="00770858" w:rsidRDefault="004C7992">
            <w:pPr>
              <w:adjustRightInd w:val="0"/>
              <w:snapToGrid w:val="0"/>
              <w:spacing w:line="288" w:lineRule="auto"/>
              <w:jc w:val="left"/>
              <w:rPr>
                <w:rFonts w:ascii="宋体" w:hAnsi="宋体" w:cs="宋体"/>
                <w:kern w:val="0"/>
              </w:rPr>
            </w:pPr>
            <w:r w:rsidRPr="00770858">
              <w:rPr>
                <w:rFonts w:ascii="宋体" w:hAnsi="宋体" w:cs="宋体" w:hint="eastAsia"/>
                <w:kern w:val="0"/>
              </w:rPr>
              <w:t>视音频输出 HDMI输出 2路</w:t>
            </w:r>
          </w:p>
          <w:p w:rsidR="000B74EE" w:rsidRPr="00770858" w:rsidRDefault="004C7992">
            <w:pPr>
              <w:adjustRightInd w:val="0"/>
              <w:snapToGrid w:val="0"/>
              <w:spacing w:line="288" w:lineRule="auto"/>
              <w:jc w:val="left"/>
              <w:rPr>
                <w:rFonts w:ascii="宋体" w:hAnsi="宋体" w:cs="宋体"/>
                <w:kern w:val="0"/>
              </w:rPr>
            </w:pPr>
            <w:r w:rsidRPr="00770858">
              <w:rPr>
                <w:rFonts w:ascii="宋体" w:hAnsi="宋体" w:cs="宋体" w:hint="eastAsia"/>
                <w:kern w:val="0"/>
              </w:rPr>
              <w:t>VGA输出 2路</w:t>
            </w:r>
          </w:p>
          <w:p w:rsidR="000B74EE" w:rsidRPr="00770858" w:rsidRDefault="004C7992">
            <w:pPr>
              <w:adjustRightInd w:val="0"/>
              <w:snapToGrid w:val="0"/>
              <w:spacing w:line="288" w:lineRule="auto"/>
              <w:jc w:val="left"/>
              <w:rPr>
                <w:rFonts w:ascii="宋体" w:hAnsi="宋体" w:cs="宋体"/>
                <w:kern w:val="0"/>
              </w:rPr>
            </w:pPr>
            <w:r w:rsidRPr="00770858">
              <w:rPr>
                <w:rFonts w:ascii="宋体" w:hAnsi="宋体" w:cs="宋体" w:hint="eastAsia"/>
                <w:kern w:val="0"/>
              </w:rPr>
              <w:t xml:space="preserve">音频输出 2个，RCA接口（线性电平，阻抗：1kΩ） </w:t>
            </w:r>
          </w:p>
          <w:p w:rsidR="000B74EE" w:rsidRPr="00770858" w:rsidRDefault="004C7992">
            <w:pPr>
              <w:adjustRightInd w:val="0"/>
              <w:snapToGrid w:val="0"/>
              <w:spacing w:line="288" w:lineRule="auto"/>
              <w:jc w:val="left"/>
              <w:rPr>
                <w:rFonts w:ascii="宋体" w:hAnsi="宋体" w:cs="宋体"/>
                <w:kern w:val="0"/>
              </w:rPr>
            </w:pPr>
            <w:r w:rsidRPr="00770858">
              <w:rPr>
                <w:rFonts w:ascii="宋体" w:hAnsi="宋体" w:cs="宋体" w:hint="eastAsia"/>
                <w:kern w:val="0"/>
              </w:rPr>
              <w:t xml:space="preserve">预览分割 1/4/6/8/9/16/25/32/36/64画面 </w:t>
            </w:r>
          </w:p>
          <w:p w:rsidR="000B74EE" w:rsidRPr="00770858" w:rsidRDefault="004C7992">
            <w:pPr>
              <w:adjustRightInd w:val="0"/>
              <w:snapToGrid w:val="0"/>
              <w:spacing w:line="288" w:lineRule="auto"/>
              <w:jc w:val="left"/>
              <w:rPr>
                <w:rFonts w:ascii="宋体" w:hAnsi="宋体" w:cs="宋体"/>
                <w:kern w:val="0"/>
              </w:rPr>
            </w:pPr>
            <w:r w:rsidRPr="00770858">
              <w:rPr>
                <w:rFonts w:ascii="宋体" w:hAnsi="宋体" w:cs="宋体" w:hint="eastAsia"/>
                <w:kern w:val="0"/>
              </w:rPr>
              <w:t xml:space="preserve"> 视音频编解码参数 录像分辨率 12MP/8MP/6MP/5MP/4MP/3MP/1080p/UXGA/720p/VGA/4CIF/2CIF/CIF/QCIF </w:t>
            </w:r>
          </w:p>
          <w:p w:rsidR="000B74EE" w:rsidRPr="00770858" w:rsidRDefault="004C7992">
            <w:pPr>
              <w:adjustRightInd w:val="0"/>
              <w:snapToGrid w:val="0"/>
              <w:spacing w:line="288" w:lineRule="auto"/>
              <w:jc w:val="left"/>
              <w:rPr>
                <w:rFonts w:ascii="宋体" w:hAnsi="宋体" w:cs="宋体"/>
                <w:kern w:val="0"/>
              </w:rPr>
            </w:pPr>
            <w:r w:rsidRPr="00770858">
              <w:rPr>
                <w:rFonts w:ascii="宋体" w:hAnsi="宋体" w:cs="宋体" w:hint="eastAsia"/>
                <w:kern w:val="0"/>
              </w:rPr>
              <w:t xml:space="preserve">同步回放 16路 </w:t>
            </w:r>
          </w:p>
          <w:p w:rsidR="000B74EE" w:rsidRPr="00770858" w:rsidRDefault="004C7992">
            <w:pPr>
              <w:adjustRightInd w:val="0"/>
              <w:snapToGrid w:val="0"/>
              <w:spacing w:line="288" w:lineRule="auto"/>
              <w:jc w:val="left"/>
              <w:rPr>
                <w:rFonts w:ascii="宋体" w:hAnsi="宋体" w:cs="宋体"/>
                <w:kern w:val="0"/>
              </w:rPr>
            </w:pPr>
            <w:r w:rsidRPr="00770858">
              <w:rPr>
                <w:rFonts w:ascii="宋体" w:hAnsi="宋体" w:cs="宋体" w:hint="eastAsia"/>
                <w:kern w:val="0"/>
              </w:rPr>
              <w:t xml:space="preserve"> 录像管理 录像/抓</w:t>
            </w:r>
            <w:proofErr w:type="gramStart"/>
            <w:r w:rsidRPr="00770858">
              <w:rPr>
                <w:rFonts w:ascii="宋体" w:hAnsi="宋体" w:cs="宋体" w:hint="eastAsia"/>
                <w:kern w:val="0"/>
              </w:rPr>
              <w:t>图模式</w:t>
            </w:r>
            <w:proofErr w:type="gramEnd"/>
            <w:r w:rsidRPr="00770858">
              <w:rPr>
                <w:rFonts w:ascii="宋体" w:hAnsi="宋体" w:cs="宋体" w:hint="eastAsia"/>
                <w:kern w:val="0"/>
              </w:rPr>
              <w:t xml:space="preserve"> 手动录像/抓图、定时录像/抓图、事件录像/抓图、移动侦测录像/抓图、报警录像/抓图、</w:t>
            </w:r>
            <w:proofErr w:type="gramStart"/>
            <w:r w:rsidRPr="00770858">
              <w:rPr>
                <w:rFonts w:ascii="宋体" w:hAnsi="宋体" w:cs="宋体" w:hint="eastAsia"/>
                <w:kern w:val="0"/>
              </w:rPr>
              <w:t>动测或</w:t>
            </w:r>
            <w:proofErr w:type="gramEnd"/>
            <w:r w:rsidRPr="00770858">
              <w:rPr>
                <w:rFonts w:ascii="宋体" w:hAnsi="宋体" w:cs="宋体" w:hint="eastAsia"/>
                <w:kern w:val="0"/>
              </w:rPr>
              <w:t>报警录像/抓图、</w:t>
            </w:r>
            <w:proofErr w:type="gramStart"/>
            <w:r w:rsidRPr="00770858">
              <w:rPr>
                <w:rFonts w:ascii="宋体" w:hAnsi="宋体" w:cs="宋体" w:hint="eastAsia"/>
                <w:kern w:val="0"/>
              </w:rPr>
              <w:t>动测且</w:t>
            </w:r>
            <w:proofErr w:type="gramEnd"/>
            <w:r w:rsidRPr="00770858">
              <w:rPr>
                <w:rFonts w:ascii="宋体" w:hAnsi="宋体" w:cs="宋体" w:hint="eastAsia"/>
                <w:kern w:val="0"/>
              </w:rPr>
              <w:t xml:space="preserve">报警录像/抓图 </w:t>
            </w:r>
          </w:p>
          <w:p w:rsidR="000B74EE" w:rsidRPr="00770858" w:rsidRDefault="004C7992">
            <w:pPr>
              <w:adjustRightInd w:val="0"/>
              <w:snapToGrid w:val="0"/>
              <w:spacing w:line="288" w:lineRule="auto"/>
              <w:jc w:val="left"/>
              <w:rPr>
                <w:rFonts w:ascii="宋体" w:hAnsi="宋体" w:cs="宋体"/>
                <w:kern w:val="0"/>
              </w:rPr>
            </w:pPr>
            <w:r w:rsidRPr="00770858">
              <w:rPr>
                <w:rFonts w:ascii="宋体" w:hAnsi="宋体" w:cs="宋体" w:hint="eastAsia"/>
                <w:kern w:val="0"/>
              </w:rPr>
              <w:t xml:space="preserve">回放模式 即时回放、常规回放、事件回放、标签回放、智能回放、分时段回放、外部文件回放 </w:t>
            </w:r>
          </w:p>
          <w:p w:rsidR="000B74EE" w:rsidRPr="00770858" w:rsidRDefault="004C7992">
            <w:pPr>
              <w:adjustRightInd w:val="0"/>
              <w:snapToGrid w:val="0"/>
              <w:spacing w:line="288" w:lineRule="auto"/>
              <w:jc w:val="left"/>
              <w:rPr>
                <w:rFonts w:ascii="宋体" w:hAnsi="宋体" w:cs="宋体"/>
                <w:kern w:val="0"/>
              </w:rPr>
            </w:pPr>
            <w:r w:rsidRPr="00770858">
              <w:rPr>
                <w:rFonts w:ascii="宋体" w:hAnsi="宋体" w:cs="宋体" w:hint="eastAsia"/>
                <w:kern w:val="0"/>
              </w:rPr>
              <w:t xml:space="preserve">备份模式 常规备份、事件备份、图片备份 </w:t>
            </w:r>
          </w:p>
          <w:p w:rsidR="000B74EE" w:rsidRPr="00770858" w:rsidRDefault="004C7992">
            <w:pPr>
              <w:adjustRightInd w:val="0"/>
              <w:snapToGrid w:val="0"/>
              <w:spacing w:line="288" w:lineRule="auto"/>
              <w:jc w:val="left"/>
              <w:rPr>
                <w:rFonts w:ascii="宋体" w:hAnsi="宋体" w:cs="宋体"/>
                <w:kern w:val="0"/>
              </w:rPr>
            </w:pPr>
            <w:r w:rsidRPr="00770858">
              <w:rPr>
                <w:rFonts w:ascii="宋体" w:hAnsi="宋体" w:cs="宋体" w:hint="eastAsia"/>
                <w:kern w:val="0"/>
              </w:rPr>
              <w:t xml:space="preserve"> 硬盘驱动器 类型 </w:t>
            </w:r>
            <w:r w:rsidRPr="00770858">
              <w:rPr>
                <w:rFonts w:hint="eastAsia"/>
              </w:rPr>
              <w:t>≥</w:t>
            </w:r>
            <w:r w:rsidRPr="00770858">
              <w:rPr>
                <w:rFonts w:ascii="宋体" w:hAnsi="宋体" w:cs="宋体" w:hint="eastAsia"/>
                <w:kern w:val="0"/>
              </w:rPr>
              <w:t>16个SATA接口，1个</w:t>
            </w:r>
            <w:proofErr w:type="spellStart"/>
            <w:r w:rsidRPr="00770858">
              <w:rPr>
                <w:rFonts w:ascii="宋体" w:hAnsi="宋体" w:cs="宋体" w:hint="eastAsia"/>
                <w:kern w:val="0"/>
              </w:rPr>
              <w:t>eSATA</w:t>
            </w:r>
            <w:proofErr w:type="spellEnd"/>
            <w:r w:rsidRPr="00770858">
              <w:rPr>
                <w:rFonts w:ascii="宋体" w:hAnsi="宋体" w:cs="宋体" w:hint="eastAsia"/>
                <w:kern w:val="0"/>
              </w:rPr>
              <w:t xml:space="preserve">接口 </w:t>
            </w:r>
          </w:p>
          <w:p w:rsidR="000B74EE" w:rsidRPr="00770858" w:rsidRDefault="004C7992">
            <w:pPr>
              <w:adjustRightInd w:val="0"/>
              <w:snapToGrid w:val="0"/>
              <w:spacing w:line="288" w:lineRule="auto"/>
              <w:jc w:val="left"/>
              <w:rPr>
                <w:rFonts w:ascii="宋体" w:hAnsi="宋体" w:cs="宋体"/>
                <w:kern w:val="0"/>
              </w:rPr>
            </w:pPr>
            <w:r w:rsidRPr="00770858">
              <w:rPr>
                <w:rFonts w:ascii="宋体" w:hAnsi="宋体" w:cs="宋体" w:hint="eastAsia"/>
                <w:kern w:val="0"/>
              </w:rPr>
              <w:t xml:space="preserve">最大容量 每个接口支持容量最大10TB的硬盘 </w:t>
            </w:r>
          </w:p>
          <w:p w:rsidR="000B74EE" w:rsidRPr="00770858" w:rsidRDefault="004C7992">
            <w:pPr>
              <w:adjustRightInd w:val="0"/>
              <w:snapToGrid w:val="0"/>
              <w:spacing w:line="288" w:lineRule="auto"/>
              <w:jc w:val="left"/>
              <w:rPr>
                <w:rFonts w:ascii="宋体" w:hAnsi="宋体" w:cs="宋体"/>
                <w:kern w:val="0"/>
              </w:rPr>
            </w:pPr>
            <w:r w:rsidRPr="00770858">
              <w:rPr>
                <w:rFonts w:ascii="宋体" w:hAnsi="宋体" w:cs="宋体" w:hint="eastAsia"/>
                <w:kern w:val="0"/>
              </w:rPr>
              <w:t xml:space="preserve"> 外部接口 语音对讲输入 1个，RCA接口</w:t>
            </w:r>
          </w:p>
          <w:p w:rsidR="000B74EE" w:rsidRPr="00770858" w:rsidRDefault="004C7992">
            <w:pPr>
              <w:adjustRightInd w:val="0"/>
              <w:snapToGrid w:val="0"/>
              <w:spacing w:line="288" w:lineRule="auto"/>
              <w:jc w:val="left"/>
              <w:rPr>
                <w:rFonts w:ascii="宋体" w:hAnsi="宋体" w:cs="宋体"/>
                <w:kern w:val="0"/>
              </w:rPr>
            </w:pPr>
            <w:r w:rsidRPr="00770858">
              <w:rPr>
                <w:rFonts w:ascii="宋体" w:hAnsi="宋体" w:cs="宋体" w:hint="eastAsia"/>
                <w:kern w:val="0"/>
              </w:rPr>
              <w:t xml:space="preserve">网络接口 2个，RJ45 10M/100M/1000M自适应以太网口 </w:t>
            </w:r>
          </w:p>
          <w:p w:rsidR="000B74EE" w:rsidRPr="00770858" w:rsidRDefault="004C7992">
            <w:pPr>
              <w:adjustRightInd w:val="0"/>
              <w:snapToGrid w:val="0"/>
              <w:spacing w:line="288" w:lineRule="auto"/>
              <w:jc w:val="left"/>
              <w:rPr>
                <w:rFonts w:ascii="宋体" w:hAnsi="宋体" w:cs="宋体"/>
                <w:kern w:val="0"/>
              </w:rPr>
            </w:pPr>
            <w:r w:rsidRPr="00770858">
              <w:rPr>
                <w:rFonts w:ascii="宋体" w:hAnsi="宋体" w:cs="宋体" w:hint="eastAsia"/>
                <w:kern w:val="0"/>
              </w:rPr>
              <w:t>串行接口 1个，标准RS-485串行接口</w:t>
            </w:r>
          </w:p>
          <w:p w:rsidR="000B74EE" w:rsidRPr="00770858" w:rsidRDefault="004C7992">
            <w:pPr>
              <w:adjustRightInd w:val="0"/>
              <w:snapToGrid w:val="0"/>
              <w:spacing w:line="288" w:lineRule="auto"/>
              <w:jc w:val="left"/>
              <w:rPr>
                <w:rFonts w:ascii="宋体" w:hAnsi="宋体" w:cs="宋体"/>
                <w:kern w:val="0"/>
              </w:rPr>
            </w:pPr>
            <w:r w:rsidRPr="00770858">
              <w:rPr>
                <w:rFonts w:ascii="宋体" w:hAnsi="宋体" w:cs="宋体" w:hint="eastAsia"/>
                <w:kern w:val="0"/>
              </w:rPr>
              <w:t>1个，键盘(KB)485串口</w:t>
            </w:r>
          </w:p>
          <w:p w:rsidR="000B74EE" w:rsidRPr="00770858" w:rsidRDefault="004C7992">
            <w:pPr>
              <w:adjustRightInd w:val="0"/>
              <w:snapToGrid w:val="0"/>
              <w:spacing w:line="288" w:lineRule="auto"/>
              <w:jc w:val="left"/>
              <w:rPr>
                <w:rFonts w:ascii="宋体" w:hAnsi="宋体" w:cs="宋体"/>
                <w:kern w:val="0"/>
              </w:rPr>
            </w:pPr>
            <w:r w:rsidRPr="00770858">
              <w:rPr>
                <w:rFonts w:ascii="宋体" w:hAnsi="宋体" w:cs="宋体" w:hint="eastAsia"/>
                <w:kern w:val="0"/>
              </w:rPr>
              <w:t xml:space="preserve">1个，RS-232串行接口 </w:t>
            </w:r>
          </w:p>
          <w:p w:rsidR="000B74EE" w:rsidRPr="00770858" w:rsidRDefault="004C7992">
            <w:pPr>
              <w:adjustRightInd w:val="0"/>
              <w:snapToGrid w:val="0"/>
              <w:spacing w:line="288" w:lineRule="auto"/>
              <w:jc w:val="left"/>
              <w:rPr>
                <w:rFonts w:ascii="宋体" w:hAnsi="宋体" w:cs="宋体"/>
                <w:kern w:val="0"/>
              </w:rPr>
            </w:pPr>
            <w:r w:rsidRPr="00770858">
              <w:rPr>
                <w:rFonts w:ascii="宋体" w:hAnsi="宋体" w:cs="宋体" w:hint="eastAsia"/>
                <w:kern w:val="0"/>
              </w:rPr>
              <w:t xml:space="preserve">USB接口 2个USB2.0，1个USB3.0 </w:t>
            </w:r>
          </w:p>
          <w:p w:rsidR="000B74EE" w:rsidRPr="00770858" w:rsidRDefault="004C7992">
            <w:pPr>
              <w:adjustRightInd w:val="0"/>
              <w:snapToGrid w:val="0"/>
              <w:spacing w:line="288" w:lineRule="auto"/>
              <w:jc w:val="left"/>
              <w:rPr>
                <w:rFonts w:ascii="宋体" w:hAnsi="宋体" w:cs="宋体"/>
                <w:kern w:val="0"/>
              </w:rPr>
            </w:pPr>
            <w:r w:rsidRPr="00770858">
              <w:rPr>
                <w:rFonts w:ascii="宋体" w:hAnsi="宋体" w:cs="宋体" w:hint="eastAsia"/>
                <w:kern w:val="0"/>
              </w:rPr>
              <w:t xml:space="preserve">报警输入 16路 </w:t>
            </w:r>
          </w:p>
          <w:p w:rsidR="000B74EE" w:rsidRPr="00770858" w:rsidRDefault="004C7992">
            <w:pPr>
              <w:adjustRightInd w:val="0"/>
              <w:snapToGrid w:val="0"/>
              <w:spacing w:line="288" w:lineRule="auto"/>
              <w:jc w:val="left"/>
              <w:rPr>
                <w:rFonts w:ascii="宋体" w:hAnsi="宋体" w:cs="宋体"/>
                <w:kern w:val="0"/>
              </w:rPr>
            </w:pPr>
            <w:r w:rsidRPr="00770858">
              <w:rPr>
                <w:rFonts w:ascii="宋体" w:hAnsi="宋体" w:cs="宋体" w:hint="eastAsia"/>
                <w:kern w:val="0"/>
              </w:rPr>
              <w:t xml:space="preserve">报警输出 8路 </w:t>
            </w:r>
          </w:p>
          <w:p w:rsidR="000B74EE" w:rsidRPr="00770858" w:rsidRDefault="004C7992">
            <w:pPr>
              <w:adjustRightInd w:val="0"/>
              <w:snapToGrid w:val="0"/>
              <w:spacing w:line="288" w:lineRule="auto"/>
              <w:jc w:val="left"/>
              <w:rPr>
                <w:rFonts w:ascii="宋体" w:hAnsi="宋体" w:cs="宋体"/>
                <w:kern w:val="0"/>
              </w:rPr>
            </w:pPr>
            <w:r w:rsidRPr="00770858">
              <w:rPr>
                <w:rFonts w:ascii="宋体" w:hAnsi="宋体" w:cs="宋体" w:hint="eastAsia"/>
                <w:kern w:val="0"/>
              </w:rPr>
              <w:t xml:space="preserve"> 网络管理 网络协议 UPnP（即插即用）、 SNMP（简单网络管理）、NTP（网络校时）、SADP（设备网络搜索）、SMTP（邮件服务）、 NFS（接入NAS）、</w:t>
            </w:r>
            <w:proofErr w:type="spellStart"/>
            <w:r w:rsidRPr="00770858">
              <w:rPr>
                <w:rFonts w:ascii="宋体" w:hAnsi="宋体" w:cs="宋体" w:hint="eastAsia"/>
                <w:kern w:val="0"/>
              </w:rPr>
              <w:t>iSCSI</w:t>
            </w:r>
            <w:proofErr w:type="spellEnd"/>
            <w:r w:rsidRPr="00770858">
              <w:rPr>
                <w:rFonts w:ascii="宋体" w:hAnsi="宋体" w:cs="宋体" w:hint="eastAsia"/>
                <w:kern w:val="0"/>
              </w:rPr>
              <w:t>（IP SAN应用）、</w:t>
            </w:r>
            <w:proofErr w:type="spellStart"/>
            <w:r w:rsidRPr="00770858">
              <w:rPr>
                <w:rFonts w:ascii="宋体" w:hAnsi="宋体" w:cs="宋体" w:hint="eastAsia"/>
                <w:kern w:val="0"/>
              </w:rPr>
              <w:t>PPPoE</w:t>
            </w:r>
            <w:proofErr w:type="spellEnd"/>
            <w:r w:rsidRPr="00770858">
              <w:rPr>
                <w:rFonts w:ascii="宋体" w:hAnsi="宋体" w:cs="宋体" w:hint="eastAsia"/>
                <w:kern w:val="0"/>
              </w:rPr>
              <w:t xml:space="preserve">（拨号上网）、DHCP（自动获取IP地址） </w:t>
            </w:r>
          </w:p>
          <w:p w:rsidR="000B74EE" w:rsidRPr="00770858" w:rsidRDefault="004C7992">
            <w:pPr>
              <w:adjustRightInd w:val="0"/>
              <w:snapToGrid w:val="0"/>
              <w:spacing w:line="288" w:lineRule="auto"/>
              <w:jc w:val="left"/>
              <w:rPr>
                <w:rFonts w:ascii="宋体" w:hAnsi="宋体" w:cs="宋体"/>
                <w:kern w:val="0"/>
              </w:rPr>
            </w:pPr>
            <w:r w:rsidRPr="00770858">
              <w:rPr>
                <w:rFonts w:ascii="宋体" w:hAnsi="宋体" w:cs="宋体" w:hint="eastAsia"/>
                <w:kern w:val="0"/>
              </w:rPr>
              <w:t xml:space="preserve"> 其他 电源 AC 220V </w:t>
            </w:r>
          </w:p>
          <w:p w:rsidR="000B74EE" w:rsidRPr="00770858" w:rsidRDefault="004C7992">
            <w:pPr>
              <w:adjustRightInd w:val="0"/>
              <w:snapToGrid w:val="0"/>
              <w:spacing w:line="288" w:lineRule="auto"/>
              <w:jc w:val="left"/>
              <w:rPr>
                <w:rFonts w:ascii="宋体" w:hAnsi="宋体" w:cs="宋体"/>
                <w:kern w:val="0"/>
              </w:rPr>
            </w:pPr>
            <w:r w:rsidRPr="00770858">
              <w:rPr>
                <w:rFonts w:ascii="宋体" w:hAnsi="宋体" w:cs="宋体" w:hint="eastAsia"/>
                <w:kern w:val="0"/>
              </w:rPr>
              <w:t>满足两个月视频的存储和回放；</w:t>
            </w:r>
          </w:p>
        </w:tc>
        <w:tc>
          <w:tcPr>
            <w:tcW w:w="992" w:type="dxa"/>
            <w:tcBorders>
              <w:top w:val="nil"/>
              <w:left w:val="nil"/>
              <w:bottom w:val="single" w:sz="4" w:space="0" w:color="auto"/>
              <w:right w:val="single" w:sz="4" w:space="0" w:color="auto"/>
            </w:tcBorders>
            <w:vAlign w:val="center"/>
          </w:tcPr>
          <w:p w:rsidR="000B74EE" w:rsidRPr="00770858" w:rsidRDefault="004C7992">
            <w:pPr>
              <w:jc w:val="center"/>
              <w:rPr>
                <w:rFonts w:ascii="宋体" w:hAnsi="宋体" w:cs="宋体"/>
                <w:kern w:val="0"/>
              </w:rPr>
            </w:pPr>
            <w:r w:rsidRPr="00770858">
              <w:rPr>
                <w:rFonts w:ascii="宋体" w:hAnsi="宋体" w:cs="宋体" w:hint="eastAsia"/>
                <w:kern w:val="0"/>
              </w:rPr>
              <w:lastRenderedPageBreak/>
              <w:t>台</w:t>
            </w:r>
          </w:p>
        </w:tc>
        <w:tc>
          <w:tcPr>
            <w:tcW w:w="709" w:type="dxa"/>
            <w:tcBorders>
              <w:top w:val="nil"/>
              <w:left w:val="nil"/>
              <w:bottom w:val="single" w:sz="4" w:space="0" w:color="auto"/>
              <w:right w:val="single" w:sz="4" w:space="0" w:color="auto"/>
            </w:tcBorders>
            <w:vAlign w:val="center"/>
          </w:tcPr>
          <w:p w:rsidR="000B74EE" w:rsidRPr="00770858" w:rsidRDefault="004C7992">
            <w:pPr>
              <w:jc w:val="center"/>
              <w:rPr>
                <w:rFonts w:hint="eastAsia"/>
                <w:kern w:val="0"/>
              </w:rPr>
            </w:pPr>
            <w:r w:rsidRPr="00770858">
              <w:rPr>
                <w:rFonts w:hint="eastAsia"/>
                <w:kern w:val="0"/>
              </w:rPr>
              <w:t>1</w:t>
            </w:r>
          </w:p>
        </w:tc>
      </w:tr>
    </w:tbl>
    <w:p w:rsidR="000B74EE" w:rsidRPr="00770858" w:rsidRDefault="000B74EE">
      <w:pPr>
        <w:rPr>
          <w:rFonts w:hint="eastAsia"/>
        </w:rPr>
      </w:pPr>
    </w:p>
    <w:sectPr w:rsidR="000B74EE" w:rsidRPr="00770858" w:rsidSect="000B74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318" w:rsidRDefault="009F0318" w:rsidP="000C12A0">
      <w:pPr>
        <w:rPr>
          <w:rFonts w:hint="eastAsia"/>
        </w:rPr>
      </w:pPr>
      <w:r>
        <w:separator/>
      </w:r>
    </w:p>
  </w:endnote>
  <w:endnote w:type="continuationSeparator" w:id="0">
    <w:p w:rsidR="009F0318" w:rsidRDefault="009F0318" w:rsidP="000C12A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00" w:usb3="00000000" w:csb0="00040000" w:csb1="00000000"/>
  </w:font>
  <w:font w:name="Cambri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318" w:rsidRDefault="009F0318" w:rsidP="000C12A0">
      <w:pPr>
        <w:rPr>
          <w:rFonts w:hint="eastAsia"/>
        </w:rPr>
      </w:pPr>
      <w:r>
        <w:separator/>
      </w:r>
    </w:p>
  </w:footnote>
  <w:footnote w:type="continuationSeparator" w:id="0">
    <w:p w:rsidR="009F0318" w:rsidRDefault="009F0318" w:rsidP="000C12A0">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F1668"/>
    <w:multiLevelType w:val="singleLevel"/>
    <w:tmpl w:val="596F1668"/>
    <w:lvl w:ilvl="0">
      <w:start w:val="1"/>
      <w:numFmt w:val="decimal"/>
      <w:suff w:val="nothing"/>
      <w:lvlText w:val="%1."/>
      <w:lvlJc w:val="left"/>
    </w:lvl>
  </w:abstractNum>
  <w:abstractNum w:abstractNumId="1">
    <w:nsid w:val="596F197B"/>
    <w:multiLevelType w:val="singleLevel"/>
    <w:tmpl w:val="596F197B"/>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23D0"/>
    <w:rsid w:val="000B512D"/>
    <w:rsid w:val="000B74EE"/>
    <w:rsid w:val="000C12A0"/>
    <w:rsid w:val="001677EC"/>
    <w:rsid w:val="004C7992"/>
    <w:rsid w:val="0052639D"/>
    <w:rsid w:val="00595E59"/>
    <w:rsid w:val="0070339D"/>
    <w:rsid w:val="00705405"/>
    <w:rsid w:val="00770858"/>
    <w:rsid w:val="007D56D7"/>
    <w:rsid w:val="00871163"/>
    <w:rsid w:val="009F0318"/>
    <w:rsid w:val="00A3313C"/>
    <w:rsid w:val="00A73C0B"/>
    <w:rsid w:val="00D423D0"/>
    <w:rsid w:val="00D726AE"/>
    <w:rsid w:val="00E32536"/>
    <w:rsid w:val="00F00193"/>
    <w:rsid w:val="00F31532"/>
    <w:rsid w:val="00FF7531"/>
    <w:rsid w:val="0F0F2E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semiHidden="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74EE"/>
    <w:pPr>
      <w:jc w:val="both"/>
      <w:textAlignment w:val="baseline"/>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0B74EE"/>
    <w:pPr>
      <w:spacing w:after="120"/>
    </w:pPr>
  </w:style>
  <w:style w:type="paragraph" w:styleId="a4">
    <w:name w:val="Normal (Web)"/>
    <w:basedOn w:val="a"/>
    <w:uiPriority w:val="99"/>
    <w:unhideWhenUsed/>
    <w:qFormat/>
    <w:rsid w:val="000B74EE"/>
    <w:pPr>
      <w:spacing w:before="100" w:beforeAutospacing="1" w:after="100" w:afterAutospacing="1"/>
      <w:jc w:val="left"/>
      <w:textAlignment w:val="auto"/>
    </w:pPr>
    <w:rPr>
      <w:rFonts w:ascii="宋体" w:hAnsi="宋体" w:cs="宋体"/>
      <w:kern w:val="0"/>
      <w:sz w:val="24"/>
      <w:szCs w:val="24"/>
    </w:rPr>
  </w:style>
  <w:style w:type="paragraph" w:styleId="a5">
    <w:name w:val="Body Text First Indent"/>
    <w:basedOn w:val="a3"/>
    <w:link w:val="Char0"/>
    <w:uiPriority w:val="99"/>
    <w:qFormat/>
    <w:rsid w:val="000B74EE"/>
    <w:pPr>
      <w:widowControl w:val="0"/>
      <w:ind w:firstLine="420"/>
      <w:textAlignment w:val="auto"/>
    </w:pPr>
    <w:rPr>
      <w:rFonts w:ascii="Times New Roman" w:eastAsia="楷体_GB2312" w:hAnsi="Times New Roman"/>
      <w:sz w:val="32"/>
      <w:szCs w:val="24"/>
    </w:rPr>
  </w:style>
  <w:style w:type="character" w:customStyle="1" w:styleId="NormalCharacter">
    <w:name w:val="NormalCharacter"/>
    <w:semiHidden/>
    <w:rsid w:val="000B74EE"/>
  </w:style>
  <w:style w:type="character" w:customStyle="1" w:styleId="Char">
    <w:name w:val="正文文本 Char"/>
    <w:basedOn w:val="a0"/>
    <w:link w:val="a3"/>
    <w:uiPriority w:val="99"/>
    <w:semiHidden/>
    <w:qFormat/>
    <w:rsid w:val="000B74EE"/>
    <w:rPr>
      <w:rFonts w:ascii="Calibri" w:eastAsia="宋体" w:hAnsi="Calibri" w:cs="Times New Roman"/>
      <w:szCs w:val="21"/>
    </w:rPr>
  </w:style>
  <w:style w:type="character" w:customStyle="1" w:styleId="Char0">
    <w:name w:val="正文首行缩进 Char"/>
    <w:basedOn w:val="Char"/>
    <w:link w:val="a5"/>
    <w:uiPriority w:val="99"/>
    <w:rsid w:val="000B74EE"/>
    <w:rPr>
      <w:rFonts w:ascii="Times New Roman" w:eastAsia="楷体_GB2312" w:hAnsi="Times New Roman" w:cs="Times New Roman"/>
      <w:sz w:val="32"/>
      <w:szCs w:val="24"/>
    </w:rPr>
  </w:style>
  <w:style w:type="paragraph" w:styleId="a6">
    <w:name w:val="header"/>
    <w:basedOn w:val="a"/>
    <w:link w:val="Char1"/>
    <w:uiPriority w:val="99"/>
    <w:unhideWhenUsed/>
    <w:rsid w:val="000C12A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0C12A0"/>
    <w:rPr>
      <w:rFonts w:ascii="Calibri" w:eastAsia="宋体" w:hAnsi="Calibri" w:cs="Times New Roman"/>
      <w:kern w:val="2"/>
      <w:sz w:val="18"/>
      <w:szCs w:val="18"/>
    </w:rPr>
  </w:style>
  <w:style w:type="paragraph" w:styleId="a7">
    <w:name w:val="footer"/>
    <w:basedOn w:val="a"/>
    <w:link w:val="Char2"/>
    <w:uiPriority w:val="99"/>
    <w:unhideWhenUsed/>
    <w:rsid w:val="000C12A0"/>
    <w:pPr>
      <w:tabs>
        <w:tab w:val="center" w:pos="4153"/>
        <w:tab w:val="right" w:pos="8306"/>
      </w:tabs>
      <w:snapToGrid w:val="0"/>
      <w:jc w:val="left"/>
    </w:pPr>
    <w:rPr>
      <w:sz w:val="18"/>
      <w:szCs w:val="18"/>
    </w:rPr>
  </w:style>
  <w:style w:type="character" w:customStyle="1" w:styleId="Char2">
    <w:name w:val="页脚 Char"/>
    <w:basedOn w:val="a0"/>
    <w:link w:val="a7"/>
    <w:uiPriority w:val="99"/>
    <w:rsid w:val="000C12A0"/>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427</Words>
  <Characters>2440</Characters>
  <Application>Microsoft Office Word</Application>
  <DocSecurity>0</DocSecurity>
  <Lines>20</Lines>
  <Paragraphs>5</Paragraphs>
  <ScaleCrop>false</ScaleCrop>
  <Company>P R C</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河南中恒招投标代理有限公司:徐军伟</cp:lastModifiedBy>
  <cp:revision>11</cp:revision>
  <dcterms:created xsi:type="dcterms:W3CDTF">2020-07-08T00:46:00Z</dcterms:created>
  <dcterms:modified xsi:type="dcterms:W3CDTF">2020-07-09T03:15:00Z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